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92" w:rsidRDefault="00A03292" w:rsidP="00A03292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SPRÁVA O VÝCHOVNO-VZDELÁVACEJ ČINNOSTI, JEJ VÝSLEDKOCH A PODMIENKACH MATERSKEJ ŠKOLY STROMOVÁ 3, TRENČÍN </w:t>
      </w:r>
    </w:p>
    <w:p w:rsidR="00A03292" w:rsidRDefault="00E212A8" w:rsidP="00A03292">
      <w:pPr>
        <w:spacing w:after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ZA ŠKOLSKÝ ROK 2023/2024</w:t>
      </w:r>
    </w:p>
    <w:p w:rsidR="00A03292" w:rsidRDefault="00A03292" w:rsidP="00A03292">
      <w:pPr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Predkladá:</w:t>
      </w:r>
      <w:r>
        <w:rPr>
          <w:rFonts w:ascii="Times New Roman" w:hAnsi="Times New Roman"/>
          <w:sz w:val="24"/>
          <w:szCs w:val="24"/>
          <w:lang w:eastAsia="sk-SK"/>
        </w:rPr>
        <w:tab/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--------------------------------------------------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>------------------------------------------</w:t>
      </w:r>
    </w:p>
    <w:p w:rsidR="00A03292" w:rsidRDefault="00A03292" w:rsidP="00A03292">
      <w:pPr>
        <w:spacing w:after="0"/>
        <w:ind w:left="4956" w:firstLine="708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 xml:space="preserve">PhDr. Silvia Kozinková, </w:t>
      </w:r>
    </w:p>
    <w:p w:rsidR="00A03292" w:rsidRDefault="00A03292" w:rsidP="00A03292">
      <w:pPr>
        <w:spacing w:after="0"/>
        <w:ind w:left="5664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 xml:space="preserve">riaditeľka Materskej školy, </w:t>
      </w:r>
    </w:p>
    <w:p w:rsidR="00A03292" w:rsidRDefault="00A03292" w:rsidP="00A03292">
      <w:pPr>
        <w:spacing w:after="0"/>
        <w:ind w:left="5664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>Stromová 3, Trenčín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Prerokované pedagogickou radou dňa:</w:t>
      </w:r>
      <w:r w:rsidR="00DA4A7F">
        <w:rPr>
          <w:rFonts w:ascii="Times New Roman" w:hAnsi="Times New Roman"/>
          <w:sz w:val="24"/>
          <w:szCs w:val="24"/>
          <w:lang w:eastAsia="sk-SK"/>
        </w:rPr>
        <w:tab/>
      </w:r>
      <w:r w:rsidR="00DA4A7F">
        <w:rPr>
          <w:rFonts w:ascii="Times New Roman" w:hAnsi="Times New Roman"/>
          <w:sz w:val="24"/>
          <w:szCs w:val="24"/>
          <w:lang w:eastAsia="sk-SK"/>
        </w:rPr>
        <w:tab/>
      </w:r>
      <w:r w:rsidR="00DA4A7F">
        <w:rPr>
          <w:rFonts w:ascii="Times New Roman" w:hAnsi="Times New Roman"/>
          <w:sz w:val="24"/>
          <w:szCs w:val="24"/>
          <w:lang w:eastAsia="sk-SK"/>
        </w:rPr>
        <w:tab/>
      </w:r>
      <w:r w:rsidR="00E212A8">
        <w:rPr>
          <w:rFonts w:ascii="Times New Roman" w:hAnsi="Times New Roman"/>
          <w:sz w:val="24"/>
          <w:szCs w:val="24"/>
          <w:lang w:eastAsia="sk-SK"/>
        </w:rPr>
        <w:t>10.10..2024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--------------------------------------------------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>------------------------------------------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Vyjadrenie rady školy zo dňa: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DA4A7F">
        <w:rPr>
          <w:rFonts w:ascii="Times New Roman" w:hAnsi="Times New Roman"/>
          <w:sz w:val="24"/>
          <w:szCs w:val="24"/>
          <w:lang w:eastAsia="sk-SK"/>
        </w:rPr>
        <w:tab/>
      </w:r>
      <w:r w:rsidR="00E212A8">
        <w:rPr>
          <w:rFonts w:ascii="Times New Roman" w:hAnsi="Times New Roman"/>
          <w:sz w:val="24"/>
          <w:szCs w:val="24"/>
          <w:lang w:eastAsia="sk-SK"/>
        </w:rPr>
        <w:t>14.10.2024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--------------------------------------------------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>------------------------------------------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</w:p>
    <w:p w:rsidR="00A03292" w:rsidRDefault="00A03292" w:rsidP="00A03292">
      <w:pPr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Rada školy vyjadruje súhlasné stanovisko  s obsahom Správy o výchovno-vzdelávacej činnosti, jej výsledkoch a </w:t>
      </w:r>
      <w:r w:rsidR="00E212A8">
        <w:rPr>
          <w:rFonts w:ascii="Times New Roman" w:hAnsi="Times New Roman"/>
          <w:sz w:val="24"/>
          <w:szCs w:val="24"/>
          <w:lang w:eastAsia="sk-SK"/>
        </w:rPr>
        <w:t>podmienkach za školský rok  2023</w:t>
      </w:r>
      <w:r>
        <w:rPr>
          <w:rFonts w:ascii="Times New Roman" w:hAnsi="Times New Roman"/>
          <w:sz w:val="24"/>
          <w:szCs w:val="24"/>
          <w:lang w:eastAsia="sk-SK"/>
        </w:rPr>
        <w:t>/20</w:t>
      </w:r>
      <w:r w:rsidR="00E212A8">
        <w:rPr>
          <w:rFonts w:ascii="Times New Roman" w:hAnsi="Times New Roman"/>
          <w:sz w:val="24"/>
          <w:szCs w:val="24"/>
          <w:lang w:eastAsia="sk-SK"/>
        </w:rPr>
        <w:t>24.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>-----------------------------------------</w:t>
      </w:r>
    </w:p>
    <w:p w:rsidR="00A03292" w:rsidRDefault="00A03292" w:rsidP="00A03292">
      <w:pPr>
        <w:spacing w:after="0"/>
        <w:rPr>
          <w:rFonts w:ascii="Times New Roman" w:hAnsi="Times New Roman"/>
          <w:sz w:val="20"/>
          <w:szCs w:val="20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 w:rsidR="00E212A8">
        <w:rPr>
          <w:rFonts w:ascii="Times New Roman" w:hAnsi="Times New Roman"/>
          <w:sz w:val="20"/>
          <w:szCs w:val="20"/>
          <w:lang w:eastAsia="sk-SK"/>
        </w:rPr>
        <w:t>Lenka Brázdilová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</w:r>
      <w:r>
        <w:rPr>
          <w:rFonts w:ascii="Times New Roman" w:hAnsi="Times New Roman"/>
          <w:sz w:val="20"/>
          <w:szCs w:val="20"/>
          <w:lang w:eastAsia="sk-SK"/>
        </w:rPr>
        <w:tab/>
        <w:t>predseda rady školy</w:t>
      </w:r>
      <w:r>
        <w:rPr>
          <w:rFonts w:ascii="Times New Roman" w:hAnsi="Times New Roman"/>
          <w:b/>
          <w:sz w:val="24"/>
          <w:szCs w:val="24"/>
          <w:lang w:eastAsia="sk-SK"/>
        </w:rPr>
        <w:tab/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Stanovisko zriaďovateľa: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--------------------------------------------------</w:t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>------------------------------------------</w:t>
      </w:r>
    </w:p>
    <w:p w:rsidR="00A03292" w:rsidRDefault="00A03292" w:rsidP="00A0329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Mesto Trenčín, </w:t>
      </w:r>
    </w:p>
    <w:p w:rsidR="00A03292" w:rsidRDefault="00A03292" w:rsidP="00A03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Mierové námestie 2, 911 64 Trenčín</w:t>
      </w:r>
    </w:p>
    <w:p w:rsidR="00A03292" w:rsidRDefault="00A03292" w:rsidP="00A03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A03292" w:rsidRDefault="00A03292" w:rsidP="00A03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schvaľuje / neschvaľuje</w:t>
      </w:r>
    </w:p>
    <w:p w:rsidR="00A03292" w:rsidRDefault="00A03292" w:rsidP="00A0329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Správu o výchovno-vzdelávacej činnosti, </w:t>
      </w:r>
    </w:p>
    <w:p w:rsidR="00A03292" w:rsidRDefault="00A03292" w:rsidP="00A0329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jej výsledkoch a podmienkach MŠ Stromová 3,</w:t>
      </w:r>
    </w:p>
    <w:p w:rsidR="00A03292" w:rsidRDefault="00A03292" w:rsidP="00A03292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Tre</w:t>
      </w:r>
      <w:r w:rsidR="00E212A8">
        <w:rPr>
          <w:rFonts w:ascii="Times New Roman" w:hAnsi="Times New Roman"/>
          <w:sz w:val="24"/>
          <w:szCs w:val="24"/>
          <w:lang w:eastAsia="sk-SK"/>
        </w:rPr>
        <w:t>nčín za školský rok  za rok 2023/2024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  <w:lang w:eastAsia="sk-SK"/>
        </w:rPr>
        <w:tab/>
        <w:t>------------------------------------------</w:t>
      </w:r>
    </w:p>
    <w:p w:rsidR="00A03292" w:rsidRDefault="00A03292" w:rsidP="00A03292">
      <w:pPr>
        <w:spacing w:after="0"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                                                          za zriaďovateľa</w:t>
      </w:r>
    </w:p>
    <w:p w:rsidR="00A03292" w:rsidRDefault="00A03292" w:rsidP="00A03292">
      <w:pPr>
        <w:spacing w:after="0"/>
        <w:rPr>
          <w:rFonts w:ascii="Times New Roman" w:hAnsi="Times New Roman"/>
          <w:sz w:val="24"/>
          <w:szCs w:val="24"/>
          <w:lang w:eastAsia="sk-SK"/>
        </w:rPr>
        <w:sectPr w:rsidR="00A03292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:rsidR="00A03292" w:rsidRDefault="00A03292" w:rsidP="001029DC">
      <w:pPr>
        <w:spacing w:after="0"/>
        <w:jc w:val="center"/>
        <w:rPr>
          <w:rStyle w:val="Siln"/>
          <w:bCs/>
        </w:rPr>
      </w:pPr>
      <w:r>
        <w:rPr>
          <w:rStyle w:val="Siln"/>
          <w:bCs/>
          <w:sz w:val="24"/>
          <w:szCs w:val="24"/>
        </w:rPr>
        <w:lastRenderedPageBreak/>
        <w:t>SPRÁVA VÝCHOVNO-VZDELÁVACEJ ČINNOSTI, JEJ VÝSLEDKOCH A PODMIENKACH V MATERSKEJ ŠKOLE, STROMOVÁ 3, 911 01 TRENČÍN,</w:t>
      </w:r>
    </w:p>
    <w:p w:rsidR="00A03292" w:rsidRDefault="00E212A8" w:rsidP="00A03292">
      <w:pPr>
        <w:spacing w:after="0"/>
        <w:jc w:val="center"/>
        <w:rPr>
          <w:rStyle w:val="Siln"/>
          <w:bCs/>
          <w:sz w:val="24"/>
          <w:szCs w:val="24"/>
        </w:rPr>
      </w:pPr>
      <w:r>
        <w:rPr>
          <w:rStyle w:val="Siln"/>
          <w:bCs/>
          <w:sz w:val="24"/>
          <w:szCs w:val="24"/>
        </w:rPr>
        <w:t>V ŠKOLSKOM ROKU 2023/2024</w:t>
      </w:r>
    </w:p>
    <w:p w:rsidR="00A03292" w:rsidRDefault="00444B18" w:rsidP="00A03292">
      <w:pPr>
        <w:pStyle w:val="Normlnywebov"/>
        <w:tabs>
          <w:tab w:val="left" w:pos="4820"/>
        </w:tabs>
        <w:spacing w:line="276" w:lineRule="auto"/>
        <w:rPr>
          <w:u w:val="single"/>
          <w:lang w:val="sk-SK"/>
        </w:rPr>
      </w:pPr>
      <w:r>
        <w:rPr>
          <w:b/>
          <w:bCs/>
          <w:lang w:val="sk-SK"/>
        </w:rPr>
        <w:t xml:space="preserve">1. </w:t>
      </w:r>
      <w:r w:rsidR="00A03292" w:rsidRPr="00444B18">
        <w:rPr>
          <w:b/>
          <w:bCs/>
          <w:lang w:val="sk-SK"/>
        </w:rPr>
        <w:t>ZÁKLADNÉ IDENTIFIKAČNÉ ÚDAJE O ŠKOLE</w:t>
      </w:r>
      <w:r w:rsidR="00A03292">
        <w:rPr>
          <w:b/>
          <w:bCs/>
          <w:u w:val="single"/>
          <w:lang w:val="sk-SK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394"/>
        <w:gridCol w:w="4394"/>
      </w:tblGrid>
      <w:tr w:rsidR="00A03292" w:rsidTr="00A032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lang w:val="sk-SK"/>
              </w:rPr>
              <w:t>Názov školy: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bCs/>
                <w:lang w:val="sk-SK"/>
              </w:rPr>
            </w:pPr>
            <w:r>
              <w:rPr>
                <w:lang w:val="sk-SK"/>
              </w:rPr>
              <w:t>Materská škola</w:t>
            </w:r>
          </w:p>
        </w:tc>
      </w:tr>
      <w:tr w:rsidR="00A03292" w:rsidTr="00A032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Adresa školy: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lang w:val="sk-SK"/>
              </w:rPr>
              <w:t>ul. Stromová 3, 911 01 Trenčín</w:t>
            </w:r>
          </w:p>
        </w:tc>
      </w:tr>
      <w:tr w:rsidR="00A03292" w:rsidTr="00A032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lang w:val="sk-SK"/>
              </w:rPr>
              <w:t>Telefónne číslo:     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340FE4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lang w:val="sk-SK"/>
              </w:rPr>
              <w:t xml:space="preserve">0902 </w:t>
            </w:r>
            <w:r w:rsidR="00A03292">
              <w:rPr>
                <w:lang w:val="sk-SK"/>
              </w:rPr>
              <w:t>911 193</w:t>
            </w:r>
          </w:p>
        </w:tc>
      </w:tr>
      <w:tr w:rsidR="00A03292" w:rsidTr="00A032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lang w:val="sk-SK"/>
              </w:rPr>
            </w:pPr>
            <w:r>
              <w:rPr>
                <w:lang w:val="sk-SK"/>
              </w:rPr>
              <w:t>Webová adresa: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001E64">
            <w:pPr>
              <w:pStyle w:val="Normlnywebov"/>
              <w:spacing w:line="276" w:lineRule="auto"/>
              <w:rPr>
                <w:lang w:val="sk-SK"/>
              </w:rPr>
            </w:pPr>
            <w:hyperlink r:id="rId9" w:history="1">
              <w:r w:rsidR="00A03292">
                <w:rPr>
                  <w:rStyle w:val="Hypertextovprepojenie"/>
                  <w:lang w:val="sk-SK"/>
                </w:rPr>
                <w:t>www.msstromova.sk</w:t>
              </w:r>
            </w:hyperlink>
          </w:p>
        </w:tc>
      </w:tr>
      <w:tr w:rsidR="00A03292" w:rsidTr="00A032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Adresa elektronickej pošty:</w:t>
            </w:r>
          </w:p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Elektronická schránka: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001E64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hyperlink r:id="rId10" w:history="1">
              <w:r w:rsidR="00A03292">
                <w:rPr>
                  <w:rStyle w:val="Hypertextovprepojenie"/>
                  <w:lang w:val="sk-SK"/>
                </w:rPr>
                <w:t>silvia.kozinkova@ms.trencin.sk</w:t>
              </w:r>
            </w:hyperlink>
          </w:p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E0007201786</w:t>
            </w:r>
          </w:p>
        </w:tc>
      </w:tr>
      <w:tr w:rsidR="00A03292" w:rsidTr="00A0329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Riaditeľka MŠ:       </w:t>
            </w:r>
          </w:p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Vedúca školskej jedálne: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PhDr. Bc. Silvia Kozinková</w:t>
            </w:r>
          </w:p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b/>
                <w:bCs/>
                <w:u w:val="single"/>
                <w:lang w:val="sk-SK"/>
              </w:rPr>
            </w:pPr>
            <w:r>
              <w:rPr>
                <w:lang w:val="sk-SK"/>
              </w:rPr>
              <w:t>Mária Dobiášová</w:t>
            </w:r>
          </w:p>
        </w:tc>
      </w:tr>
      <w:tr w:rsidR="00A03292" w:rsidTr="00536D41">
        <w:trPr>
          <w:trHeight w:val="243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 xml:space="preserve">7.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41" w:rsidRPr="00536D41" w:rsidRDefault="00A03292" w:rsidP="00536D41">
            <w:pPr>
              <w:pStyle w:val="Normlnywebov"/>
              <w:spacing w:before="0" w:beforeAutospacing="0" w:after="0" w:afterAutospacing="0" w:line="276" w:lineRule="auto"/>
              <w:rPr>
                <w:b/>
                <w:lang w:val="sk-SK"/>
              </w:rPr>
            </w:pPr>
            <w:r>
              <w:rPr>
                <w:b/>
                <w:lang w:val="sk-SK"/>
              </w:rPr>
              <w:t>Rada školy:</w:t>
            </w:r>
          </w:p>
          <w:p w:rsidR="003E61E1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Predseda rady školy:</w:t>
            </w:r>
          </w:p>
          <w:p w:rsidR="00A03292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Zástupca pedagogických zamestnancov:</w:t>
            </w:r>
          </w:p>
          <w:p w:rsidR="00DA4A7F" w:rsidRDefault="00DA4A7F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Zástupca pedagogických zamestnancov:</w:t>
            </w:r>
          </w:p>
          <w:p w:rsidR="00A03292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Zástupca nepedagogických zamestnancov:</w:t>
            </w:r>
          </w:p>
          <w:p w:rsidR="00A03292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Zástupca zákonných zástupcov:</w:t>
            </w:r>
          </w:p>
          <w:p w:rsidR="00A03292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Poslanec MsZ a MČ:</w:t>
            </w:r>
          </w:p>
          <w:p w:rsidR="002D390E" w:rsidRDefault="00A03292" w:rsidP="00536D41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Poslanec MsZ a MČ: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</w:p>
          <w:p w:rsidR="003E61E1" w:rsidRDefault="00DA4A7F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Mgr. Júlia Kučeráková</w:t>
            </w:r>
            <w:r w:rsidR="002D390E">
              <w:rPr>
                <w:lang w:val="sk-SK"/>
              </w:rPr>
              <w:t xml:space="preserve"> </w:t>
            </w:r>
          </w:p>
          <w:p w:rsidR="00DA4A7F" w:rsidRDefault="002D390E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Renáta Majzlánová</w:t>
            </w:r>
          </w:p>
          <w:p w:rsidR="00DA4A7F" w:rsidRDefault="00E212A8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Lenka Brázdilová</w:t>
            </w:r>
          </w:p>
          <w:p w:rsidR="00A03292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Janka Faltínková</w:t>
            </w:r>
          </w:p>
          <w:p w:rsidR="00A03292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Mária Truhlíková</w:t>
            </w:r>
          </w:p>
          <w:p w:rsidR="00A03292" w:rsidRDefault="00A03292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 xml:space="preserve">Eva Struhárová </w:t>
            </w:r>
          </w:p>
          <w:p w:rsidR="002D390E" w:rsidRPr="00536D41" w:rsidRDefault="00DA4A7F">
            <w:pPr>
              <w:pStyle w:val="Normlnywebov"/>
              <w:spacing w:before="0" w:beforeAutospacing="0" w:after="0" w:afterAutospacing="0" w:line="256" w:lineRule="auto"/>
              <w:rPr>
                <w:lang w:val="sk-SK"/>
              </w:rPr>
            </w:pPr>
            <w:r>
              <w:rPr>
                <w:lang w:val="sk-SK"/>
              </w:rPr>
              <w:t>Ing. Drahoslav Bočák</w:t>
            </w:r>
          </w:p>
        </w:tc>
      </w:tr>
    </w:tbl>
    <w:p w:rsidR="00A03292" w:rsidRDefault="00A03292" w:rsidP="00A03292">
      <w:pPr>
        <w:pStyle w:val="Normlnywebov"/>
        <w:spacing w:before="0" w:beforeAutospacing="0" w:after="0" w:afterAutospacing="0" w:line="276" w:lineRule="auto"/>
        <w:ind w:right="-284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</w:p>
    <w:p w:rsidR="00A03292" w:rsidRDefault="00A03292" w:rsidP="00A03292">
      <w:pPr>
        <w:ind w:left="1440" w:hanging="144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2. ÚDAJE O ZRIAĎOVATEĽOVI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197"/>
        <w:gridCol w:w="4610"/>
      </w:tblGrid>
      <w:tr w:rsidR="00A03292" w:rsidTr="00A0329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1.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lang w:val="sk-SK"/>
              </w:rPr>
              <w:t>Zriaďovateľ: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ind w:left="3540" w:hanging="3540"/>
              <w:rPr>
                <w:lang w:val="sk-SK"/>
              </w:rPr>
            </w:pPr>
            <w:r>
              <w:rPr>
                <w:lang w:val="sk-SK"/>
              </w:rPr>
              <w:t xml:space="preserve">Mesto Trenčín, Mierové námestie 2, </w:t>
            </w:r>
          </w:p>
          <w:p w:rsidR="00A03292" w:rsidRDefault="00A03292">
            <w:pPr>
              <w:pStyle w:val="Normlnywebov"/>
              <w:spacing w:before="0" w:beforeAutospacing="0" w:after="0" w:afterAutospacing="0" w:line="276" w:lineRule="auto"/>
              <w:ind w:left="3540" w:hanging="3540"/>
              <w:rPr>
                <w:lang w:val="sk-SK"/>
              </w:rPr>
            </w:pPr>
            <w:r>
              <w:rPr>
                <w:lang w:val="sk-SK"/>
              </w:rPr>
              <w:t>911 01 Trenčín</w:t>
            </w:r>
          </w:p>
        </w:tc>
      </w:tr>
      <w:tr w:rsidR="00A03292" w:rsidTr="00A0329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2.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2" w:rsidRDefault="00A03292">
            <w:pPr>
              <w:ind w:left="1440" w:hanging="144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Štatutárny orgán:    </w:t>
            </w:r>
          </w:p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Školské zariadenia mesta Trenčín, m.r.o.</w:t>
            </w:r>
          </w:p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Mládežnícka 4, 911 01 Trenčín</w:t>
            </w:r>
          </w:p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Riaditeľ: Ing. Rastislav Masaryk</w:t>
            </w:r>
          </w:p>
        </w:tc>
      </w:tr>
      <w:tr w:rsidR="00A03292" w:rsidTr="00A0329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3.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číslo:      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0902 911 200</w:t>
            </w:r>
          </w:p>
        </w:tc>
      </w:tr>
      <w:tr w:rsidR="00A03292" w:rsidTr="00A0329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line="276" w:lineRule="auto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Normlnywebov"/>
              <w:spacing w:before="0" w:beforeAutospacing="0" w:after="0" w:afterAutospacing="0" w:line="276" w:lineRule="auto"/>
              <w:rPr>
                <w:lang w:val="sk-SK"/>
              </w:rPr>
            </w:pPr>
            <w:r>
              <w:rPr>
                <w:lang w:val="sk-SK"/>
              </w:rPr>
              <w:t>Adresa elektronickej pošty: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Pr="002D390E" w:rsidRDefault="00001E64" w:rsidP="003E6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61E1" w:rsidRPr="002D390E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rastislav.masaryk@ms.trencin.sk</w:t>
              </w:r>
            </w:hyperlink>
          </w:p>
        </w:tc>
      </w:tr>
    </w:tbl>
    <w:p w:rsidR="00A03292" w:rsidRDefault="00A03292" w:rsidP="00A03292">
      <w:pPr>
        <w:ind w:left="1440" w:hanging="1440"/>
        <w:rPr>
          <w:rFonts w:ascii="Times New Roman" w:hAnsi="Times New Roman"/>
          <w:b/>
          <w:iCs/>
          <w:sz w:val="24"/>
          <w:szCs w:val="24"/>
        </w:rPr>
      </w:pPr>
    </w:p>
    <w:p w:rsidR="00A03292" w:rsidRDefault="00A03292" w:rsidP="00A03292">
      <w:pPr>
        <w:ind w:left="1440" w:hanging="144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3. INFORMÁCIE O RADE ŠKOLY:</w:t>
      </w:r>
    </w:p>
    <w:p w:rsidR="00A03292" w:rsidRDefault="00DA4A7F" w:rsidP="00E50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školy </w:t>
      </w:r>
      <w:r w:rsidR="00E212A8">
        <w:rPr>
          <w:rFonts w:ascii="Times New Roman" w:hAnsi="Times New Roman" w:cs="Times New Roman"/>
          <w:sz w:val="24"/>
          <w:szCs w:val="24"/>
        </w:rPr>
        <w:t xml:space="preserve">v školskom roku </w:t>
      </w:r>
      <w:r w:rsidR="00C367A0">
        <w:rPr>
          <w:rFonts w:ascii="Times New Roman" w:hAnsi="Times New Roman" w:cs="Times New Roman"/>
          <w:sz w:val="24"/>
          <w:szCs w:val="24"/>
        </w:rPr>
        <w:t>2023/2024 zasadala 2</w:t>
      </w:r>
      <w:r w:rsidR="00A03292">
        <w:rPr>
          <w:rFonts w:ascii="Times New Roman" w:hAnsi="Times New Roman" w:cs="Times New Roman"/>
          <w:sz w:val="24"/>
          <w:szCs w:val="24"/>
        </w:rPr>
        <w:t xml:space="preserve"> krát.</w:t>
      </w:r>
    </w:p>
    <w:p w:rsidR="00A03292" w:rsidRDefault="00A03292" w:rsidP="00E50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ada školy sa na  zasadnutiach  vyjadrovala ku skutočnostiam podľa § 5 ods. 7 </w:t>
      </w:r>
      <w:r>
        <w:rPr>
          <w:rStyle w:val="Siln"/>
          <w:b w:val="0"/>
          <w:sz w:val="24"/>
          <w:szCs w:val="24"/>
        </w:rPr>
        <w:t>zákona č. 596/2003 Z. z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V súlade s uvedeným ustanovením riaditeľ školy predložil rade školy na vyjadrenie nasledovné materiály:</w:t>
      </w:r>
    </w:p>
    <w:p w:rsidR="00794719" w:rsidRDefault="00794719" w:rsidP="00B532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61E1" w:rsidRPr="003E61E1" w:rsidRDefault="00A03292" w:rsidP="00E504E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E1">
        <w:rPr>
          <w:rFonts w:ascii="Times New Roman" w:hAnsi="Times New Roman" w:cs="Times New Roman"/>
          <w:b/>
          <w:sz w:val="24"/>
          <w:szCs w:val="24"/>
        </w:rPr>
        <w:t>Zasadnutie dňa</w:t>
      </w:r>
      <w:r w:rsidRPr="004A3A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D6726">
        <w:rPr>
          <w:rFonts w:ascii="Times New Roman" w:hAnsi="Times New Roman" w:cs="Times New Roman"/>
          <w:b/>
          <w:sz w:val="24"/>
          <w:szCs w:val="24"/>
        </w:rPr>
        <w:t>03.10.2023</w:t>
      </w:r>
    </w:p>
    <w:p w:rsidR="00A03292" w:rsidRPr="00444B18" w:rsidRDefault="00A03292" w:rsidP="00E504E4">
      <w:pPr>
        <w:pStyle w:val="Odsekzoznamu"/>
        <w:numPr>
          <w:ilvl w:val="0"/>
          <w:numId w:val="35"/>
        </w:numPr>
        <w:spacing w:before="0" w:beforeAutospacing="0" w:after="0" w:afterAutospacing="0"/>
        <w:ind w:left="284" w:hanging="284"/>
        <w:jc w:val="both"/>
        <w:rPr>
          <w:color w:val="000000"/>
        </w:rPr>
      </w:pPr>
      <w:r w:rsidRPr="00444B18">
        <w:rPr>
          <w:color w:val="000000"/>
        </w:rPr>
        <w:t>Správu o výchovno-vzdelávacej činnosti, jej výsledkoch a podmienkach podľa § 14 ods. 5 písm. d) uvede</w:t>
      </w:r>
      <w:r w:rsidR="007D6726" w:rsidRPr="00444B18">
        <w:rPr>
          <w:color w:val="000000"/>
        </w:rPr>
        <w:t>ného zákona, za školský rok 2022/2023</w:t>
      </w:r>
    </w:p>
    <w:p w:rsidR="00A03292" w:rsidRPr="00444B18" w:rsidRDefault="00A03292" w:rsidP="00E504E4">
      <w:pPr>
        <w:pStyle w:val="Odsekzoznamu"/>
        <w:numPr>
          <w:ilvl w:val="0"/>
          <w:numId w:val="35"/>
        </w:numPr>
        <w:spacing w:after="0"/>
        <w:ind w:left="284" w:hanging="284"/>
        <w:jc w:val="both"/>
        <w:rPr>
          <w:color w:val="000000"/>
        </w:rPr>
      </w:pPr>
      <w:r w:rsidRPr="00444B18">
        <w:rPr>
          <w:color w:val="000000"/>
        </w:rPr>
        <w:t xml:space="preserve">Návrhy na počty prijímaných žiakov a návrhy na počty </w:t>
      </w:r>
      <w:r w:rsidR="009D4DBC" w:rsidRPr="00444B18">
        <w:rPr>
          <w:color w:val="000000"/>
        </w:rPr>
        <w:t xml:space="preserve">tried na školský rok </w:t>
      </w:r>
      <w:r w:rsidR="007D6726" w:rsidRPr="00444B18">
        <w:rPr>
          <w:color w:val="000000"/>
        </w:rPr>
        <w:t>2023/2024</w:t>
      </w:r>
    </w:p>
    <w:p w:rsidR="00A03292" w:rsidRPr="00444B18" w:rsidRDefault="00A03292" w:rsidP="00E504E4">
      <w:pPr>
        <w:pStyle w:val="Odsekzoznamu"/>
        <w:numPr>
          <w:ilvl w:val="0"/>
          <w:numId w:val="35"/>
        </w:numPr>
        <w:spacing w:after="0"/>
        <w:ind w:left="284" w:hanging="284"/>
        <w:jc w:val="both"/>
        <w:rPr>
          <w:color w:val="000000"/>
        </w:rPr>
      </w:pPr>
      <w:r w:rsidRPr="00444B18">
        <w:rPr>
          <w:color w:val="000000"/>
        </w:rPr>
        <w:t>Hodnotenie plnenia koncepčného zámeru r</w:t>
      </w:r>
      <w:r w:rsidR="007D6726" w:rsidRPr="00444B18">
        <w:rPr>
          <w:color w:val="000000"/>
        </w:rPr>
        <w:t>ozvoja školy za školský rok 2022/2023</w:t>
      </w:r>
    </w:p>
    <w:p w:rsidR="00A03292" w:rsidRPr="00444B18" w:rsidRDefault="00A03292" w:rsidP="00E504E4">
      <w:pPr>
        <w:pStyle w:val="Odsekzoznamu"/>
        <w:numPr>
          <w:ilvl w:val="0"/>
          <w:numId w:val="35"/>
        </w:numPr>
        <w:spacing w:after="0"/>
        <w:ind w:left="284" w:hanging="284"/>
        <w:jc w:val="both"/>
        <w:rPr>
          <w:color w:val="000000"/>
        </w:rPr>
      </w:pPr>
      <w:r w:rsidRPr="00444B18">
        <w:rPr>
          <w:color w:val="000000"/>
        </w:rPr>
        <w:t>Informáciu o  pedagogicko-organizačnom a materiálno-technickom zabezpečení výchovno-vzdelávac</w:t>
      </w:r>
      <w:r w:rsidR="00340FE4">
        <w:rPr>
          <w:color w:val="000000"/>
        </w:rPr>
        <w:t>ieho procesu na</w:t>
      </w:r>
      <w:r w:rsidR="00E212A8" w:rsidRPr="00444B18">
        <w:rPr>
          <w:color w:val="000000"/>
        </w:rPr>
        <w:t xml:space="preserve"> školský rok 2023/2024</w:t>
      </w:r>
    </w:p>
    <w:p w:rsidR="00A03292" w:rsidRDefault="00A03292" w:rsidP="00E504E4">
      <w:pPr>
        <w:tabs>
          <w:tab w:val="left" w:pos="81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Uznesenie: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E504E4" w:rsidRDefault="00E504E4" w:rsidP="00E504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A03292">
        <w:rPr>
          <w:rFonts w:ascii="Times New Roman" w:hAnsi="Times New Roman"/>
          <w:color w:val="000000"/>
          <w:sz w:val="24"/>
          <w:szCs w:val="24"/>
        </w:rPr>
        <w:t>ada školy vyjadrila súhlasné stanovisko:</w:t>
      </w:r>
    </w:p>
    <w:p w:rsidR="00A03292" w:rsidRPr="00E504E4" w:rsidRDefault="00E504E4" w:rsidP="00E504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4E4">
        <w:rPr>
          <w:rFonts w:ascii="Times New Roman" w:hAnsi="Times New Roman" w:cs="Times New Roman"/>
          <w:color w:val="000000"/>
          <w:sz w:val="24"/>
          <w:szCs w:val="24"/>
        </w:rPr>
        <w:t>K spr</w:t>
      </w:r>
      <w:r w:rsidR="00A03292" w:rsidRPr="00E504E4">
        <w:rPr>
          <w:rFonts w:ascii="Times New Roman" w:hAnsi="Times New Roman" w:cs="Times New Roman"/>
          <w:color w:val="000000"/>
          <w:sz w:val="24"/>
          <w:szCs w:val="24"/>
        </w:rPr>
        <w:t>áve o výchovno-vzdelávacej činnosti, jej výsledkoch a</w:t>
      </w:r>
      <w:r w:rsidR="007D6726" w:rsidRPr="00E504E4">
        <w:rPr>
          <w:rFonts w:ascii="Times New Roman" w:hAnsi="Times New Roman" w:cs="Times New Roman"/>
          <w:color w:val="000000"/>
          <w:sz w:val="24"/>
          <w:szCs w:val="24"/>
        </w:rPr>
        <w:t> podmienkach za školský rok 2022/20233</w:t>
      </w:r>
    </w:p>
    <w:p w:rsidR="00A03292" w:rsidRDefault="00A03292" w:rsidP="00E504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Zobrala na vedomie:</w:t>
      </w:r>
    </w:p>
    <w:p w:rsidR="00A03292" w:rsidRDefault="00A03292" w:rsidP="00E504E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Návrhy na počty prijímaných žiakov a návrhy na</w:t>
      </w:r>
      <w:r w:rsidR="00E212A8">
        <w:rPr>
          <w:rFonts w:ascii="Times New Roman" w:hAnsi="Times New Roman"/>
          <w:color w:val="000000"/>
          <w:sz w:val="24"/>
          <w:szCs w:val="24"/>
        </w:rPr>
        <w:t xml:space="preserve"> počty tried na školský rok 2023/2024</w:t>
      </w:r>
    </w:p>
    <w:p w:rsidR="00A03292" w:rsidRDefault="00A03292" w:rsidP="00E504E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Hodnotenie plnenia koncepčného zámeru r</w:t>
      </w:r>
      <w:r w:rsidR="009D4DBC">
        <w:rPr>
          <w:rFonts w:ascii="Times New Roman" w:hAnsi="Times New Roman"/>
          <w:color w:val="000000"/>
          <w:sz w:val="24"/>
          <w:szCs w:val="24"/>
        </w:rPr>
        <w:t>ozvoja školy za školský ro</w:t>
      </w:r>
      <w:r w:rsidR="007D6726">
        <w:rPr>
          <w:rFonts w:ascii="Times New Roman" w:hAnsi="Times New Roman"/>
          <w:color w:val="000000"/>
          <w:sz w:val="24"/>
          <w:szCs w:val="24"/>
        </w:rPr>
        <w:t>k 2022/2023</w:t>
      </w:r>
    </w:p>
    <w:p w:rsidR="00A03292" w:rsidRPr="0037191D" w:rsidRDefault="00A03292" w:rsidP="0037191D">
      <w:pPr>
        <w:pStyle w:val="Odsekzoznamu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color w:val="000000"/>
        </w:rPr>
      </w:pPr>
      <w:r w:rsidRPr="00806D91">
        <w:rPr>
          <w:color w:val="000000"/>
        </w:rPr>
        <w:t>Informáciu o  pedagogicko-organizačnom a materiálno-</w:t>
      </w:r>
      <w:r w:rsidR="0037191D">
        <w:rPr>
          <w:color w:val="000000"/>
        </w:rPr>
        <w:t xml:space="preserve">technickom zabezpečení výchovno- </w:t>
      </w:r>
      <w:r w:rsidRPr="0037191D">
        <w:rPr>
          <w:color w:val="000000"/>
        </w:rPr>
        <w:t>vzdelávac</w:t>
      </w:r>
      <w:r w:rsidR="00340FE4">
        <w:rPr>
          <w:color w:val="000000"/>
        </w:rPr>
        <w:t>ieho procesu na</w:t>
      </w:r>
      <w:r w:rsidR="00E212A8" w:rsidRPr="0037191D">
        <w:rPr>
          <w:color w:val="000000"/>
        </w:rPr>
        <w:t xml:space="preserve"> školský rok 2023/2024</w:t>
      </w:r>
      <w:r w:rsidRPr="0037191D">
        <w:rPr>
          <w:color w:val="000000"/>
        </w:rPr>
        <w:t>.</w:t>
      </w:r>
    </w:p>
    <w:p w:rsidR="00A03292" w:rsidRPr="003E61E1" w:rsidRDefault="007D6726" w:rsidP="00A0329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Zasadnutie dňa: 14. 03</w:t>
      </w:r>
      <w:r w:rsidR="00C367A0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390E">
        <w:rPr>
          <w:rFonts w:ascii="Times New Roman" w:hAnsi="Times New Roman"/>
          <w:b/>
          <w:sz w:val="24"/>
          <w:szCs w:val="24"/>
        </w:rPr>
        <w:t>:</w:t>
      </w:r>
    </w:p>
    <w:p w:rsidR="00A03292" w:rsidRDefault="00A03292" w:rsidP="00B532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školy PhDr. Silvia Kozinková oboznámila radu školy  s výsledkami výchovno-vzdelávacieho procesu z</w:t>
      </w:r>
      <w:r w:rsidR="007D6726">
        <w:rPr>
          <w:rFonts w:ascii="Times New Roman" w:hAnsi="Times New Roman"/>
          <w:sz w:val="24"/>
          <w:szCs w:val="24"/>
        </w:rPr>
        <w:t>a I.  polrok školského roku 2023</w:t>
      </w:r>
      <w:r w:rsidR="00E212A8">
        <w:rPr>
          <w:rFonts w:ascii="Times New Roman" w:hAnsi="Times New Roman"/>
          <w:sz w:val="24"/>
          <w:szCs w:val="24"/>
        </w:rPr>
        <w:t>/2024</w:t>
      </w:r>
      <w:r>
        <w:rPr>
          <w:rFonts w:ascii="Times New Roman" w:hAnsi="Times New Roman"/>
          <w:sz w:val="24"/>
          <w:szCs w:val="24"/>
        </w:rPr>
        <w:t>,  ďalej s hospodárením a finančným zabezpečením školy a s dianím života detí v MŠ. Informovala prítomných o doteraz uskutočnených akciách a plánovaných ak</w:t>
      </w:r>
      <w:r w:rsidR="002D390E">
        <w:rPr>
          <w:rFonts w:ascii="Times New Roman" w:hAnsi="Times New Roman"/>
          <w:sz w:val="24"/>
          <w:szCs w:val="24"/>
        </w:rPr>
        <w:t>tivitách v druhom polroku školského roka.</w:t>
      </w:r>
    </w:p>
    <w:p w:rsidR="00A03292" w:rsidRDefault="00A03292" w:rsidP="00B532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Priebežne monitorovala  realizáciu koncepčného zámeru rozvoja školy.</w:t>
      </w:r>
    </w:p>
    <w:p w:rsidR="00A03292" w:rsidRDefault="00A03292" w:rsidP="00B532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Uznesenie:</w:t>
      </w:r>
    </w:p>
    <w:p w:rsidR="002D390E" w:rsidRDefault="002D390E" w:rsidP="00B5321A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školy vzala na vedomie i</w:t>
      </w:r>
      <w:r>
        <w:rPr>
          <w:rFonts w:ascii="Times New Roman" w:hAnsi="Times New Roman"/>
        </w:rPr>
        <w:t xml:space="preserve">nformácie riaditeľky materskej školy o výchovno - vzdelávacích výsledkoch za 1.polrok </w:t>
      </w:r>
      <w:r w:rsidR="005C1220">
        <w:rPr>
          <w:rFonts w:ascii="Times New Roman" w:hAnsi="Times New Roman"/>
        </w:rPr>
        <w:t xml:space="preserve">školského roku </w:t>
      </w:r>
      <w:r w:rsidR="00E212A8">
        <w:rPr>
          <w:rFonts w:ascii="Times New Roman" w:hAnsi="Times New Roman"/>
        </w:rPr>
        <w:t>2023/2024</w:t>
      </w:r>
      <w:r>
        <w:rPr>
          <w:rFonts w:ascii="Times New Roman" w:hAnsi="Times New Roman"/>
        </w:rPr>
        <w:t xml:space="preserve"> a o akciách materskej školy, </w:t>
      </w:r>
      <w:r w:rsidR="007A44C6">
        <w:rPr>
          <w:rFonts w:ascii="Times New Roman" w:hAnsi="Times New Roman"/>
        </w:rPr>
        <w:t>ktoré sa uskutočnili a ktoré ich</w:t>
      </w:r>
      <w:r>
        <w:rPr>
          <w:rFonts w:ascii="Times New Roman" w:hAnsi="Times New Roman"/>
        </w:rPr>
        <w:t xml:space="preserve"> čakajú.</w:t>
      </w:r>
    </w:p>
    <w:p w:rsidR="004A3A12" w:rsidRPr="007D6726" w:rsidRDefault="004A3A12" w:rsidP="00EC192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5C1220" w:rsidRPr="007D6726" w:rsidRDefault="005C1220" w:rsidP="00EC1925">
      <w:pPr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:rsidR="00A03292" w:rsidRDefault="00A03292" w:rsidP="00A03292">
      <w:pPr>
        <w:pStyle w:val="Odsekzoznamu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ÚDAJE O POČTE DETÍ V MAT</w:t>
      </w:r>
      <w:r w:rsidR="00E212A8">
        <w:rPr>
          <w:b/>
          <w:bCs/>
        </w:rPr>
        <w:t>ERSKEJ ŠKOLE ZA ŠKOLSKÝ ROK 2023/2024</w:t>
      </w:r>
    </w:p>
    <w:p w:rsidR="00A03292" w:rsidRDefault="00A03292" w:rsidP="00A03292">
      <w:pPr>
        <w:pStyle w:val="Normlnywebov"/>
        <w:spacing w:before="0" w:beforeAutospacing="0" w:after="0" w:afterAutospacing="0" w:line="276" w:lineRule="auto"/>
        <w:rPr>
          <w:bCs/>
          <w:lang w:val="sk-SK"/>
        </w:rPr>
      </w:pPr>
    </w:p>
    <w:p w:rsidR="00A03292" w:rsidRPr="00E212A8" w:rsidRDefault="00E212A8" w:rsidP="00A032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školskom roku 2023/2024</w:t>
      </w:r>
      <w:r w:rsidR="00A03292">
        <w:rPr>
          <w:rFonts w:ascii="Times New Roman" w:hAnsi="Times New Roman"/>
          <w:sz w:val="24"/>
          <w:szCs w:val="24"/>
        </w:rPr>
        <w:t xml:space="preserve"> mala materská ško</w:t>
      </w:r>
      <w:r w:rsidR="003E61E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  4 triedy a navštevovalo ju 68</w:t>
      </w:r>
      <w:r w:rsidR="009D4D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detí</w:t>
      </w:r>
      <w:r w:rsidR="00251D11">
        <w:rPr>
          <w:rFonts w:ascii="Times New Roman" w:hAnsi="Times New Roman"/>
          <w:bCs/>
          <w:sz w:val="24"/>
          <w:szCs w:val="24"/>
        </w:rPr>
        <w:t>.</w:t>
      </w:r>
    </w:p>
    <w:p w:rsidR="00A03292" w:rsidRDefault="00A03292" w:rsidP="00A0329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2262"/>
      </w:tblGrid>
      <w:tr w:rsidR="00A03292" w:rsidTr="00A0329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Počet detí zúčastnených predškolskej prípravy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(1 rok pred plnením PŠD)</w:t>
            </w:r>
          </w:p>
          <w:p w:rsidR="00A03292" w:rsidRDefault="00E212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V školskom roku 2023/2024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E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19</w:t>
            </w:r>
          </w:p>
        </w:tc>
      </w:tr>
      <w:tr w:rsidR="00A03292" w:rsidTr="00A0329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Počet detí s odloženou povinnou školskou dochádzkou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E212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A03292" w:rsidRDefault="00A03292" w:rsidP="00A03292">
      <w:pPr>
        <w:spacing w:after="0"/>
        <w:rPr>
          <w:rFonts w:ascii="Times New Roman" w:hAnsi="Times New Roman"/>
          <w:b/>
          <w:sz w:val="24"/>
        </w:rPr>
      </w:pPr>
    </w:p>
    <w:p w:rsidR="00A03292" w:rsidRDefault="005C1220" w:rsidP="00A03292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b/>
          <w:lang w:val="sk-SK"/>
        </w:rPr>
      </w:pPr>
      <w:r>
        <w:rPr>
          <w:b/>
          <w:lang w:val="sk-SK"/>
        </w:rPr>
        <w:t xml:space="preserve">ÚDAJE O POČTE </w:t>
      </w:r>
      <w:r w:rsidR="00A03292">
        <w:rPr>
          <w:b/>
          <w:lang w:val="sk-SK"/>
        </w:rPr>
        <w:t xml:space="preserve"> PEDAGOGICKÝCH ZAMESTNANCOV</w:t>
      </w:r>
      <w:r>
        <w:rPr>
          <w:b/>
          <w:lang w:val="sk-SK"/>
        </w:rPr>
        <w:t xml:space="preserve"> A ĎALŠÍCH  ZAMESTNANCOV </w:t>
      </w:r>
      <w:r w:rsidR="00A03292">
        <w:rPr>
          <w:b/>
          <w:lang w:val="sk-SK"/>
        </w:rPr>
        <w:t>ŠKOLY</w:t>
      </w:r>
    </w:p>
    <w:p w:rsidR="00A03292" w:rsidRDefault="00A03292" w:rsidP="00A03292">
      <w:pPr>
        <w:pStyle w:val="Normlnywebov"/>
        <w:spacing w:before="0" w:beforeAutospacing="0" w:after="0" w:afterAutospacing="0" w:line="276" w:lineRule="auto"/>
        <w:rPr>
          <w:lang w:val="sk-SK"/>
        </w:rPr>
      </w:pPr>
    </w:p>
    <w:p w:rsidR="00A03292" w:rsidRDefault="00A03292" w:rsidP="00E504E4">
      <w:pPr>
        <w:pStyle w:val="Normlnywebov"/>
        <w:spacing w:before="0" w:beforeAutospacing="0" w:after="0" w:afterAutospacing="0"/>
        <w:rPr>
          <w:lang w:val="sk-SK"/>
        </w:rPr>
      </w:pPr>
      <w:r>
        <w:rPr>
          <w:lang w:val="sk-SK"/>
        </w:rPr>
        <w:t xml:space="preserve">Počet všetkých zamestnancov MŠ: </w:t>
      </w:r>
      <w:r>
        <w:rPr>
          <w:lang w:val="sk-SK"/>
        </w:rPr>
        <w:tab/>
      </w:r>
      <w:r>
        <w:rPr>
          <w:lang w:val="sk-SK"/>
        </w:rPr>
        <w:tab/>
        <w:t>13</w:t>
      </w:r>
    </w:p>
    <w:p w:rsidR="00A03292" w:rsidRDefault="00A03292" w:rsidP="00E504E4">
      <w:pPr>
        <w:pStyle w:val="Normlnywebov"/>
        <w:spacing w:before="0" w:beforeAutospacing="0" w:after="0" w:afterAutospacing="0"/>
        <w:rPr>
          <w:lang w:val="sk-SK"/>
        </w:rPr>
      </w:pPr>
      <w:r>
        <w:rPr>
          <w:lang w:val="sk-SK"/>
        </w:rPr>
        <w:t xml:space="preserve">Počet pedagogických zamestnancov: </w:t>
      </w:r>
      <w:r>
        <w:rPr>
          <w:lang w:val="sk-SK"/>
        </w:rPr>
        <w:tab/>
        <w:t xml:space="preserve">  8</w:t>
      </w:r>
    </w:p>
    <w:p w:rsidR="00A03292" w:rsidRDefault="00A03292" w:rsidP="00E504E4">
      <w:pPr>
        <w:pStyle w:val="Normlnywebov"/>
        <w:spacing w:before="0" w:beforeAutospacing="0" w:after="0" w:afterAutospacing="0"/>
        <w:ind w:left="4248" w:hanging="4245"/>
        <w:rPr>
          <w:lang w:val="sk-SK"/>
        </w:rPr>
      </w:pPr>
      <w:r>
        <w:rPr>
          <w:lang w:val="sk-SK"/>
        </w:rPr>
        <w:t xml:space="preserve">Počet nepedagogických zamestnancov: </w:t>
      </w:r>
      <w:r>
        <w:rPr>
          <w:lang w:val="sk-SK"/>
        </w:rPr>
        <w:tab/>
        <w:t xml:space="preserve">  5  /z toho: vedúca ŠJ má50%-ný  úväzok/</w:t>
      </w:r>
    </w:p>
    <w:p w:rsidR="00A03292" w:rsidRDefault="00A03292" w:rsidP="00E504E4">
      <w:pPr>
        <w:pStyle w:val="Normlnywebov"/>
        <w:spacing w:before="0" w:beforeAutospacing="0" w:after="0" w:afterAutospacing="0"/>
        <w:ind w:left="4248" w:hanging="4245"/>
        <w:rPr>
          <w:lang w:val="sk-SK"/>
        </w:rPr>
      </w:pPr>
    </w:p>
    <w:p w:rsidR="00A03292" w:rsidRDefault="00A03292" w:rsidP="00A03292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b/>
          <w:lang w:val="sk-SK"/>
        </w:rPr>
      </w:pPr>
      <w:r>
        <w:rPr>
          <w:b/>
          <w:lang w:val="sk-SK"/>
        </w:rPr>
        <w:t>INFORMÁCIE O PLNENÍ KVALIFIKAČNÉHO PREDPOKLADU PEDAGOGICKÝCH ZAMESTNANCOV</w:t>
      </w:r>
    </w:p>
    <w:p w:rsidR="00A03292" w:rsidRDefault="00A03292" w:rsidP="00A03292">
      <w:pPr>
        <w:pStyle w:val="Normlnywebov"/>
        <w:spacing w:before="0" w:beforeAutospacing="0" w:after="0" w:afterAutospacing="0" w:line="276" w:lineRule="auto"/>
        <w:rPr>
          <w:lang w:val="sk-SK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75"/>
        <w:gridCol w:w="1417"/>
        <w:gridCol w:w="1558"/>
        <w:gridCol w:w="1275"/>
        <w:gridCol w:w="1416"/>
      </w:tblGrid>
      <w:tr w:rsidR="00A03292" w:rsidTr="00244FE5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Meno a priezvisko učiteľa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Titul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Kariérový stupeň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1. atestačná</w:t>
            </w:r>
          </w:p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skúška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2. atestačná</w:t>
            </w:r>
          </w:p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skúška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b/>
                <w:sz w:val="20"/>
                <w:lang w:val="sk-SK"/>
              </w:rPr>
            </w:pPr>
            <w:r>
              <w:rPr>
                <w:rFonts w:eastAsia="Times New Roman"/>
                <w:b/>
                <w:sz w:val="20"/>
                <w:lang w:val="sk-SK"/>
              </w:rPr>
              <w:t>Splnenie kvalif. Predpokladu</w:t>
            </w:r>
          </w:p>
        </w:tc>
      </w:tr>
      <w:tr w:rsidR="00A03292" w:rsidTr="00244FE5">
        <w:trPr>
          <w:trHeight w:val="4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Silvia Kozinková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PhDr. Bc.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 xml:space="preserve">ped.zam. </w:t>
            </w:r>
          </w:p>
          <w:p w:rsidR="00A03292" w:rsidRDefault="00A03292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 II atest.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E212A8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  <w:tr w:rsidR="00A03292" w:rsidTr="00244FE5">
        <w:trPr>
          <w:trHeight w:val="4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Lenka Brázdilová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92" w:rsidRDefault="00A03292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samostatný ped.zamest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A03292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92" w:rsidRDefault="00E212A8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  <w:tr w:rsidR="00244FE5" w:rsidTr="00244FE5">
        <w:trPr>
          <w:trHeight w:val="4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Katarína Kucharová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samostatný ped.zamest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  <w:tr w:rsidR="00244FE5" w:rsidTr="00244FE5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lastRenderedPageBreak/>
              <w:t>Renáta Majzlánová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samostatný ped.zamest.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  <w:tr w:rsidR="00244FE5" w:rsidTr="00244FE5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Eva Michaličková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Mgr.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samostatný ped.zamest.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  <w:tr w:rsidR="00244FE5" w:rsidTr="00244FE5">
        <w:trPr>
          <w:trHeight w:val="4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Romana Pagáč Maradíková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5" w:rsidRDefault="00E212A8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Mgr.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začínajúci</w:t>
            </w:r>
            <w:r w:rsidR="00244FE5">
              <w:rPr>
                <w:rFonts w:eastAsia="Times New Roman"/>
                <w:szCs w:val="24"/>
                <w:lang w:val="sk-SK"/>
              </w:rPr>
              <w:t xml:space="preserve"> ped.zamest.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</w:tr>
      <w:tr w:rsidR="00244FE5" w:rsidTr="00244FE5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Mária Šúryová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samostatný ped.zamest.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  <w:tr w:rsidR="00244FE5" w:rsidTr="00244FE5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Jana Švecová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Bc.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samostatný ped.zamest.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244FE5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FE5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  <w:tr w:rsidR="00E212A8" w:rsidTr="00244FE5">
        <w:trPr>
          <w:trHeight w:val="42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8" w:rsidRDefault="00E212A8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Anna Zacharová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8" w:rsidRDefault="00E212A8" w:rsidP="00244FE5">
            <w:pPr>
              <w:pStyle w:val="Zkladntext"/>
              <w:spacing w:line="256" w:lineRule="auto"/>
              <w:rPr>
                <w:rFonts w:eastAsia="Times New Roman"/>
                <w:szCs w:val="24"/>
                <w:lang w:val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8" w:rsidRDefault="00E212A8" w:rsidP="00244FE5">
            <w:pPr>
              <w:pStyle w:val="Zkladntext"/>
              <w:spacing w:line="256" w:lineRule="auto"/>
              <w:jc w:val="left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samostatný ped.zamest.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8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8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nie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A8" w:rsidRDefault="00E212A8" w:rsidP="00244FE5">
            <w:pPr>
              <w:pStyle w:val="Zkladntext"/>
              <w:spacing w:line="256" w:lineRule="auto"/>
              <w:jc w:val="center"/>
              <w:rPr>
                <w:rFonts w:eastAsia="Times New Roman"/>
                <w:szCs w:val="24"/>
                <w:lang w:val="sk-SK"/>
              </w:rPr>
            </w:pPr>
            <w:r>
              <w:rPr>
                <w:rFonts w:eastAsia="Times New Roman"/>
                <w:szCs w:val="24"/>
                <w:lang w:val="sk-SK"/>
              </w:rPr>
              <w:t>áno</w:t>
            </w:r>
          </w:p>
        </w:tc>
      </w:tr>
    </w:tbl>
    <w:p w:rsidR="00A03292" w:rsidRDefault="00A03292" w:rsidP="00EC1925">
      <w:pPr>
        <w:pStyle w:val="Normlnywebov"/>
        <w:spacing w:before="0" w:beforeAutospacing="0" w:after="0" w:afterAutospacing="0"/>
        <w:rPr>
          <w:lang w:val="sk-SK"/>
        </w:rPr>
      </w:pPr>
    </w:p>
    <w:p w:rsidR="00A03292" w:rsidRDefault="00A03292" w:rsidP="00EC1925">
      <w:pPr>
        <w:pStyle w:val="Normlnywebov"/>
        <w:numPr>
          <w:ilvl w:val="0"/>
          <w:numId w:val="4"/>
        </w:numPr>
        <w:ind w:left="284" w:hanging="284"/>
        <w:rPr>
          <w:b/>
          <w:lang w:val="sk-SK"/>
        </w:rPr>
      </w:pPr>
      <w:r>
        <w:rPr>
          <w:b/>
          <w:lang w:val="sk-SK"/>
        </w:rPr>
        <w:t>AKTIVITY A PREZENTÁCIA ŠKOLY NA VEREJNOSTI</w:t>
      </w:r>
    </w:p>
    <w:p w:rsidR="006862F2" w:rsidRDefault="00022B62" w:rsidP="00E50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B62">
        <w:rPr>
          <w:rFonts w:ascii="Times New Roman" w:hAnsi="Times New Roman" w:cs="Times New Roman"/>
          <w:sz w:val="24"/>
          <w:szCs w:val="24"/>
        </w:rPr>
        <w:t>Materská škola zohrávala v školsko</w:t>
      </w:r>
      <w:r w:rsidR="008265AB">
        <w:rPr>
          <w:rFonts w:ascii="Times New Roman" w:hAnsi="Times New Roman" w:cs="Times New Roman"/>
          <w:sz w:val="24"/>
          <w:szCs w:val="24"/>
        </w:rPr>
        <w:t>m</w:t>
      </w:r>
      <w:r w:rsidRPr="00022B62">
        <w:rPr>
          <w:rFonts w:ascii="Times New Roman" w:hAnsi="Times New Roman" w:cs="Times New Roman"/>
          <w:sz w:val="24"/>
          <w:szCs w:val="24"/>
        </w:rPr>
        <w:t xml:space="preserve"> roku 2023/2024 významnú úlohu nielen vo výchovno-vzdelávacom procese detí, ale aj v budova</w:t>
      </w:r>
      <w:r>
        <w:rPr>
          <w:rFonts w:ascii="Times New Roman" w:hAnsi="Times New Roman" w:cs="Times New Roman"/>
          <w:sz w:val="24"/>
          <w:szCs w:val="24"/>
        </w:rPr>
        <w:t>ní pozitívneho vzťahu s rodičmi</w:t>
      </w:r>
      <w:r w:rsidRPr="00022B62">
        <w:rPr>
          <w:rFonts w:ascii="Times New Roman" w:hAnsi="Times New Roman" w:cs="Times New Roman"/>
          <w:sz w:val="24"/>
          <w:szCs w:val="24"/>
        </w:rPr>
        <w:t xml:space="preserve"> a verejnosťou. Prezentácia aktivít materskej školy na verejnosti má za cieľ posilniť jej postavenie v miestnej komunite, vytvárať otvorený a pozitívny obraz školy a zároveň aktívne zapájať rodiny detí do vzdelávacieho procesu. Tieto aktivity podporujú vzájomnú komunikáciu, budujú dôveru a poskytujú priestor pre spo</w:t>
      </w:r>
      <w:r>
        <w:rPr>
          <w:rFonts w:ascii="Times New Roman" w:hAnsi="Times New Roman" w:cs="Times New Roman"/>
          <w:sz w:val="24"/>
          <w:szCs w:val="24"/>
        </w:rPr>
        <w:t xml:space="preserve">luprácu medzi školou, rodičmi </w:t>
      </w:r>
      <w:r w:rsidRPr="00022B62">
        <w:rPr>
          <w:rFonts w:ascii="Times New Roman" w:hAnsi="Times New Roman" w:cs="Times New Roman"/>
          <w:sz w:val="24"/>
          <w:szCs w:val="24"/>
        </w:rPr>
        <w:t>čím prispievajú k celkovému rozvoju detí.</w:t>
      </w:r>
    </w:p>
    <w:p w:rsidR="00022B62" w:rsidRDefault="00022B62" w:rsidP="00E504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Aktivity, ktoré uskutočnila materská škola v školskom roku 2023/2024</w:t>
      </w:r>
      <w:r w:rsidR="00E504E4">
        <w:rPr>
          <w:rFonts w:ascii="Times New Roman" w:hAnsi="Times New Roman" w:cs="Times New Roman"/>
          <w:sz w:val="24"/>
          <w:szCs w:val="24"/>
        </w:rPr>
        <w:t>: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Bezpečne na ceste – Beecepáčik- návšteva z RÚVZ      </w:t>
      </w:r>
      <w:r w:rsidRPr="001A6388">
        <w:tab/>
      </w:r>
      <w:r w:rsidRPr="001A6388">
        <w:tab/>
      </w:r>
      <w:r w:rsidR="006B470E" w:rsidRPr="001A6388">
        <w:t>27. 09. 2023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  <w:spacing w:before="240"/>
      </w:pPr>
      <w:r w:rsidRPr="001A6388">
        <w:t xml:space="preserve"> Svetlonos- tvorenie s tekvičkami                                     </w:t>
      </w:r>
      <w:r w:rsidRPr="001A6388">
        <w:tab/>
      </w:r>
      <w:r w:rsidRPr="001A6388">
        <w:tab/>
      </w:r>
      <w:r w:rsidR="006B470E" w:rsidRPr="001A6388">
        <w:t>03. 10. 2023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Divadlo Babadlo- </w:t>
      </w:r>
      <w:r w:rsidR="001A6388">
        <w:t>„</w:t>
      </w:r>
      <w:r w:rsidRPr="001A6388">
        <w:t>Kráľ Drozdia brada</w:t>
      </w:r>
      <w:r w:rsidR="001A6388">
        <w:t>“</w:t>
      </w:r>
      <w:r w:rsidRPr="001A6388">
        <w:t xml:space="preserve">                             </w:t>
      </w:r>
      <w:r w:rsidRPr="001A6388">
        <w:tab/>
      </w:r>
      <w:r w:rsidRPr="001A6388">
        <w:tab/>
      </w:r>
      <w:r w:rsidR="006B470E" w:rsidRPr="001A6388">
        <w:t>09. 10. 2023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Zdravá výživa pre spokojný život – návšteva z RÚVZ   </w:t>
      </w:r>
      <w:r w:rsidRPr="001A6388">
        <w:tab/>
      </w:r>
      <w:r w:rsidRPr="001A6388">
        <w:tab/>
      </w:r>
      <w:r w:rsidR="006B470E" w:rsidRPr="001A6388">
        <w:t>11. 10. 2023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1A6388">
        <w:t>„</w:t>
      </w:r>
      <w:r w:rsidRPr="001A6388">
        <w:t>Ovocie si dajme hneď, veď je sladké ako med</w:t>
      </w:r>
      <w:r w:rsidR="001A6388">
        <w:t>“</w:t>
      </w:r>
      <w:r w:rsidRPr="001A6388">
        <w:t xml:space="preserve">.               </w:t>
      </w:r>
      <w:r w:rsidRPr="001A6388">
        <w:tab/>
      </w:r>
      <w:r w:rsidRPr="001A6388">
        <w:tab/>
      </w:r>
      <w:r w:rsidR="006B470E" w:rsidRPr="001A6388">
        <w:t>15. 10. 2023</w:t>
      </w:r>
    </w:p>
    <w:p w:rsidR="00022B62" w:rsidRPr="001A6388" w:rsidRDefault="001A6388" w:rsidP="00E504E4">
      <w:pPr>
        <w:pStyle w:val="Normlnywebov"/>
        <w:numPr>
          <w:ilvl w:val="0"/>
          <w:numId w:val="29"/>
        </w:numPr>
      </w:pPr>
      <w:r>
        <w:t>„</w:t>
      </w:r>
      <w:r w:rsidR="00022B62" w:rsidRPr="001A6388">
        <w:t xml:space="preserve"> Čie sú to kone, koníky, kone</w:t>
      </w:r>
      <w:r>
        <w:t xml:space="preserve">“ </w:t>
      </w:r>
      <w:r w:rsidR="00022B62" w:rsidRPr="001A6388">
        <w:t xml:space="preserve">- CEDOS Nozdrkovce        </w:t>
      </w:r>
      <w:r w:rsidR="00022B62" w:rsidRPr="001A6388">
        <w:tab/>
      </w:r>
      <w:r w:rsidR="00022B62" w:rsidRPr="001A6388">
        <w:tab/>
      </w:r>
      <w:r w:rsidR="006B470E" w:rsidRPr="001A6388">
        <w:t>18. 10. 2023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Návšteva Dubnického kaštieľa- výstava </w:t>
      </w:r>
      <w:r w:rsidR="001A6388">
        <w:t>„</w:t>
      </w:r>
      <w:r w:rsidRPr="001A6388">
        <w:t>Čvikotári</w:t>
      </w:r>
      <w:r w:rsidR="001A6388">
        <w:t>“</w:t>
      </w:r>
      <w:r w:rsidRPr="001A6388">
        <w:t xml:space="preserve">          </w:t>
      </w:r>
      <w:r w:rsidRPr="001A6388">
        <w:tab/>
      </w:r>
      <w:r w:rsidRPr="001A6388">
        <w:tab/>
      </w:r>
      <w:r w:rsidR="006B470E" w:rsidRPr="001A6388">
        <w:t>23. 10. 2023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O Snehulienke trošku inak- návšteva polície                  </w:t>
      </w:r>
      <w:r w:rsidRPr="001A6388">
        <w:tab/>
        <w:t xml:space="preserve">         </w:t>
      </w:r>
      <w:r w:rsidR="003B254C">
        <w:t xml:space="preserve">  </w:t>
      </w:r>
      <w:r w:rsidRPr="001A6388">
        <w:t xml:space="preserve"> </w:t>
      </w:r>
      <w:r w:rsidR="006B470E" w:rsidRPr="001A6388">
        <w:t>27. 10. 2023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1A6388">
        <w:t>„</w:t>
      </w:r>
      <w:r w:rsidRPr="001A6388">
        <w:t>Cesta jablčka na náš stôl</w:t>
      </w:r>
      <w:r w:rsidR="001A6388">
        <w:t>“</w:t>
      </w:r>
      <w:r w:rsidRPr="001A6388">
        <w:t xml:space="preserve">- spoločnosť Plantex s.r.o          </w:t>
      </w:r>
      <w:r w:rsidRPr="001A6388">
        <w:tab/>
        <w:t xml:space="preserve">         </w:t>
      </w:r>
      <w:r w:rsidR="003B254C">
        <w:t xml:space="preserve">  </w:t>
      </w:r>
      <w:r w:rsidRPr="001A6388">
        <w:t xml:space="preserve"> </w:t>
      </w:r>
      <w:r w:rsidR="006B470E" w:rsidRPr="001A6388">
        <w:t>07. 11. 2023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1A6388">
        <w:t>„Deti čistej Z</w:t>
      </w:r>
      <w:r w:rsidR="006B470E">
        <w:t>eme</w:t>
      </w:r>
      <w:r w:rsidR="001A6388">
        <w:t>“</w:t>
      </w:r>
      <w:r w:rsidRPr="001A6388">
        <w:t xml:space="preserve">– nezisková organizácia                       </w:t>
      </w:r>
      <w:r w:rsidRPr="001A6388">
        <w:tab/>
      </w:r>
      <w:r w:rsidRPr="001A6388">
        <w:tab/>
      </w:r>
      <w:r w:rsidR="006B470E" w:rsidRPr="001A6388">
        <w:t>22. 11. 2023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1A6388">
        <w:t>„</w:t>
      </w:r>
      <w:r w:rsidRPr="001A6388">
        <w:t>Projekt Otvor srdce, daruj knihu</w:t>
      </w:r>
      <w:r w:rsidR="001A6388">
        <w:t>“</w:t>
      </w:r>
      <w:r w:rsidRPr="001A6388">
        <w:t xml:space="preserve">                                    </w:t>
      </w:r>
      <w:r w:rsidRPr="001A6388">
        <w:tab/>
      </w:r>
      <w:r w:rsidRPr="001A6388">
        <w:tab/>
      </w:r>
      <w:r w:rsidR="006B470E" w:rsidRPr="001A6388">
        <w:t>23. 11. 2023</w:t>
      </w:r>
    </w:p>
    <w:p w:rsidR="00022B62" w:rsidRPr="001A6388" w:rsidRDefault="001A6388" w:rsidP="00E504E4">
      <w:pPr>
        <w:pStyle w:val="Normlnywebov"/>
        <w:numPr>
          <w:ilvl w:val="0"/>
          <w:numId w:val="29"/>
        </w:numPr>
      </w:pPr>
      <w:r>
        <w:t>„</w:t>
      </w:r>
      <w:r w:rsidR="00022B62" w:rsidRPr="001A6388">
        <w:t xml:space="preserve"> Mikul</w:t>
      </w:r>
      <w:r>
        <w:t xml:space="preserve">áš bol u nás dnes, veselo bolo </w:t>
      </w:r>
      <w:r w:rsidR="00022B62" w:rsidRPr="001A6388">
        <w:t>ostošesť</w:t>
      </w:r>
      <w:r>
        <w:t>“</w:t>
      </w:r>
      <w:r w:rsidR="00022B62" w:rsidRPr="001A6388">
        <w:t xml:space="preserve">                 </w:t>
      </w:r>
      <w:r w:rsidR="00022B62" w:rsidRPr="001A6388">
        <w:tab/>
      </w:r>
      <w:r w:rsidR="00022B62" w:rsidRPr="001A6388">
        <w:tab/>
      </w:r>
      <w:r w:rsidR="006B470E" w:rsidRPr="001A6388">
        <w:t>05. 12. 2023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Divadlo Babadlo- </w:t>
      </w:r>
      <w:r w:rsidR="001A6388">
        <w:t>„</w:t>
      </w:r>
      <w:r w:rsidRPr="001A6388">
        <w:t xml:space="preserve">Vianoce s Kulišiakom </w:t>
      </w:r>
      <w:r w:rsidR="001A6388">
        <w:t>„</w:t>
      </w:r>
      <w:r w:rsidRPr="001A6388">
        <w:t xml:space="preserve">                        </w:t>
      </w:r>
      <w:r w:rsidRPr="001A6388">
        <w:tab/>
      </w:r>
      <w:r w:rsidRPr="001A6388">
        <w:tab/>
      </w:r>
      <w:r w:rsidR="006B470E" w:rsidRPr="001A6388">
        <w:t>06. 12. 2023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Vianoce s FS Hrdlička a muzikantmi                              </w:t>
      </w:r>
      <w:r w:rsidRPr="001A6388">
        <w:tab/>
      </w:r>
      <w:r w:rsidRPr="001A6388">
        <w:tab/>
      </w:r>
      <w:r w:rsidR="006B470E" w:rsidRPr="001A6388">
        <w:t>11. 12. 2023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Bendžo a Dedo Jaro                                                          </w:t>
      </w:r>
      <w:r w:rsidRPr="001A6388">
        <w:tab/>
      </w:r>
      <w:r w:rsidRPr="001A6388">
        <w:tab/>
      </w:r>
      <w:r w:rsidR="006B470E" w:rsidRPr="001A6388">
        <w:t>12. 12. 2023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1A6388">
        <w:t>„</w:t>
      </w:r>
      <w:r w:rsidRPr="001A6388">
        <w:t>Na Lucie</w:t>
      </w:r>
      <w:r w:rsidR="001A6388">
        <w:t>“</w:t>
      </w:r>
      <w:r w:rsidRPr="001A6388">
        <w:t xml:space="preserve">- predškoláci                                                      </w:t>
      </w:r>
      <w:r w:rsidRPr="001A6388">
        <w:tab/>
      </w:r>
      <w:r w:rsidRPr="001A6388">
        <w:tab/>
      </w:r>
      <w:r w:rsidR="006B470E" w:rsidRPr="001A6388">
        <w:t>13. 12. 2023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Naše </w:t>
      </w:r>
      <w:r w:rsidR="001A6388">
        <w:t>„</w:t>
      </w:r>
      <w:r w:rsidRPr="001A6388">
        <w:t>Tvorivé dielničky</w:t>
      </w:r>
      <w:r w:rsidR="001A6388">
        <w:t>“</w:t>
      </w:r>
      <w:r w:rsidRPr="001A6388">
        <w:t xml:space="preserve">                                                    </w:t>
      </w:r>
      <w:r w:rsidRPr="001A6388">
        <w:tab/>
      </w:r>
      <w:r w:rsidRPr="001A6388">
        <w:tab/>
      </w:r>
      <w:r w:rsidR="006B470E" w:rsidRPr="001A6388">
        <w:t>14. 12. 2023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Písanie </w:t>
      </w:r>
      <w:r w:rsidR="001A6388">
        <w:t>„</w:t>
      </w:r>
      <w:r w:rsidRPr="001A6388">
        <w:t xml:space="preserve">Listu Ježiškovi </w:t>
      </w:r>
      <w:r w:rsidR="001A6388">
        <w:t>„</w:t>
      </w:r>
      <w:r w:rsidRPr="001A6388">
        <w:t xml:space="preserve">                                                     </w:t>
      </w:r>
      <w:r w:rsidRPr="001A6388">
        <w:tab/>
      </w:r>
      <w:r w:rsidRPr="001A6388">
        <w:tab/>
      </w:r>
      <w:r w:rsidR="006B470E" w:rsidRPr="001A6388">
        <w:t>15. 12. 2023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Karneval                                                                            </w:t>
      </w:r>
      <w:r w:rsidRPr="001A6388">
        <w:tab/>
      </w:r>
      <w:r w:rsidRPr="001A6388">
        <w:tab/>
      </w:r>
      <w:r w:rsidR="006B470E" w:rsidRPr="001A6388">
        <w:t>06. 02. 2024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Teta Ľudmila (z tvorby Ľudmily Podjavorinskej )            </w:t>
      </w:r>
      <w:r w:rsidRPr="001A6388">
        <w:tab/>
      </w:r>
      <w:r w:rsidRPr="001A6388">
        <w:tab/>
      </w:r>
      <w:r w:rsidR="006B470E" w:rsidRPr="001A6388">
        <w:t>13. 03. 2024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Svetový  deň zdravého spánku                                          </w:t>
      </w:r>
      <w:r w:rsidR="003B254C">
        <w:t xml:space="preserve">      </w:t>
      </w:r>
      <w:r w:rsidRPr="001A6388">
        <w:t>20.03. -  24.</w:t>
      </w:r>
      <w:r w:rsidR="006B470E">
        <w:t xml:space="preserve"> </w:t>
      </w:r>
      <w:r w:rsidRPr="001A6388">
        <w:t>03.</w:t>
      </w:r>
      <w:r w:rsidR="006B470E">
        <w:t xml:space="preserve"> </w:t>
      </w:r>
      <w:r w:rsidRPr="001A6388">
        <w:t>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Predškoláci na návšteve v škole                                        </w:t>
      </w:r>
      <w:r w:rsidRPr="001A6388">
        <w:tab/>
      </w:r>
      <w:r w:rsidRPr="001A6388">
        <w:tab/>
      </w:r>
      <w:r w:rsidR="006B470E" w:rsidRPr="001A6388">
        <w:t>18. 03. 2024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Svetový deň vody                                                               </w:t>
      </w:r>
      <w:r w:rsidRPr="001A6388">
        <w:tab/>
      </w:r>
      <w:r w:rsidRPr="001A6388">
        <w:tab/>
      </w:r>
      <w:r w:rsidR="006B470E" w:rsidRPr="001A6388">
        <w:t>22. 03. 2024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Medzinárodný deň lesov- </w:t>
      </w:r>
      <w:r w:rsidR="001A6388">
        <w:t>„</w:t>
      </w:r>
      <w:r w:rsidRPr="001A6388">
        <w:t>Zdravý les pre zdravých ľudí</w:t>
      </w:r>
      <w:r w:rsidR="001A6388">
        <w:t>“</w:t>
      </w:r>
      <w:r w:rsidRPr="001A6388">
        <w:t xml:space="preserve">   </w:t>
      </w:r>
      <w:r w:rsidRPr="001A6388">
        <w:tab/>
      </w:r>
      <w:r w:rsidRPr="001A6388">
        <w:tab/>
      </w:r>
      <w:r w:rsidR="006B470E" w:rsidRPr="001A6388">
        <w:t>23. 03. 2024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Predškoláci na návšteve v knižnici                                    </w:t>
      </w:r>
      <w:r w:rsidRPr="001A6388">
        <w:tab/>
      </w:r>
      <w:r w:rsidRPr="001A6388">
        <w:tab/>
      </w:r>
      <w:r w:rsidR="006B470E" w:rsidRPr="001A6388">
        <w:t>26. 03. 2024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lastRenderedPageBreak/>
        <w:t xml:space="preserve"> </w:t>
      </w:r>
      <w:r w:rsidR="001A6388">
        <w:t>„</w:t>
      </w:r>
      <w:r w:rsidRPr="001A6388">
        <w:t>Upletie nám korbáčik, taký pekný nemá nik</w:t>
      </w:r>
      <w:r w:rsidR="001A6388">
        <w:t>“</w:t>
      </w:r>
      <w:r w:rsidRPr="001A6388">
        <w:t xml:space="preserve"> (Veľka noc) </w:t>
      </w:r>
      <w:r w:rsidRPr="001A6388">
        <w:tab/>
      </w:r>
      <w:r w:rsidRPr="001A6388">
        <w:tab/>
      </w:r>
      <w:r w:rsidR="006B470E" w:rsidRPr="001A6388">
        <w:t>28. 03. 2024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Deň Zeme                                                                          </w:t>
      </w:r>
      <w:r w:rsidRPr="001A6388">
        <w:tab/>
      </w:r>
      <w:r w:rsidRPr="001A6388">
        <w:tab/>
      </w:r>
      <w:r w:rsidR="006B470E" w:rsidRPr="001A6388">
        <w:t>26. 04. 2024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Opäť je tu Máj                                                                    </w:t>
      </w:r>
      <w:r w:rsidRPr="001A6388">
        <w:tab/>
      </w:r>
      <w:r w:rsidRPr="001A6388">
        <w:tab/>
      </w:r>
      <w:r w:rsidR="006B470E" w:rsidRPr="001A6388">
        <w:t>30. 04. 2024</w:t>
      </w:r>
    </w:p>
    <w:p w:rsidR="00022B62" w:rsidRPr="001A6388" w:rsidRDefault="00022B62" w:rsidP="00E504E4">
      <w:pPr>
        <w:pStyle w:val="Normlnywebov"/>
        <w:numPr>
          <w:ilvl w:val="0"/>
          <w:numId w:val="29"/>
        </w:numPr>
      </w:pPr>
      <w:r w:rsidRPr="001A6388">
        <w:t xml:space="preserve"> Svetový deň- </w:t>
      </w:r>
      <w:r w:rsidR="001A6388">
        <w:t>„Pohybom ku zdraviu“</w:t>
      </w:r>
      <w:r w:rsidRPr="001A6388">
        <w:t xml:space="preserve">                                  </w:t>
      </w:r>
      <w:r w:rsidR="001A6388">
        <w:t xml:space="preserve">    </w:t>
      </w:r>
      <w:r w:rsidRPr="001A6388">
        <w:t xml:space="preserve">10.05. - </w:t>
      </w:r>
      <w:r w:rsidR="006B470E" w:rsidRPr="001A6388">
        <w:t>16. 05</w:t>
      </w:r>
      <w:r w:rsidRPr="001A6388">
        <w:t>. 2024</w:t>
      </w:r>
    </w:p>
    <w:p w:rsidR="00022B62" w:rsidRPr="001A6388" w:rsidRDefault="001A6388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022B62" w:rsidRPr="001A6388">
        <w:t xml:space="preserve">Sokoliari                                                                             </w:t>
      </w:r>
      <w:r w:rsidRPr="001A6388">
        <w:t xml:space="preserve">             </w:t>
      </w:r>
      <w:r>
        <w:t xml:space="preserve">      </w:t>
      </w:r>
      <w:r w:rsidR="00AF5EA5" w:rsidRPr="001A6388">
        <w:t>16. 05. 2024</w:t>
      </w:r>
    </w:p>
    <w:p w:rsidR="00022B62" w:rsidRPr="001A6388" w:rsidRDefault="001A6388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022B62" w:rsidRPr="001A6388">
        <w:t xml:space="preserve">Besiedka ku Dňu Matiek                     </w:t>
      </w:r>
      <w:r w:rsidRPr="001A6388">
        <w:t xml:space="preserve">                            </w:t>
      </w:r>
      <w:r>
        <w:t xml:space="preserve">      </w:t>
      </w:r>
      <w:r w:rsidR="00B5321A">
        <w:t xml:space="preserve">   </w:t>
      </w:r>
      <w:r w:rsidR="00022B62" w:rsidRPr="001A6388">
        <w:t xml:space="preserve">14.05. - </w:t>
      </w:r>
      <w:r w:rsidR="00AF5EA5" w:rsidRPr="001A6388">
        <w:t>16. 05. 2024</w:t>
      </w:r>
    </w:p>
    <w:p w:rsidR="00022B62" w:rsidRPr="001A6388" w:rsidRDefault="001A6388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022B62" w:rsidRPr="001A6388">
        <w:t xml:space="preserve">Svetový deň detí                                                                 </w:t>
      </w:r>
      <w:r w:rsidR="00022B62" w:rsidRPr="001A6388">
        <w:tab/>
      </w:r>
      <w:r w:rsidR="00022B62" w:rsidRPr="001A6388">
        <w:tab/>
      </w:r>
      <w:r w:rsidR="00AF5EA5" w:rsidRPr="001A6388">
        <w:t>03. 06. 2024</w:t>
      </w:r>
    </w:p>
    <w:p w:rsidR="00022B62" w:rsidRPr="001A6388" w:rsidRDefault="001A6388" w:rsidP="00E504E4">
      <w:pPr>
        <w:pStyle w:val="Normlnywebov"/>
        <w:numPr>
          <w:ilvl w:val="0"/>
          <w:numId w:val="29"/>
        </w:numPr>
      </w:pPr>
      <w:r w:rsidRPr="001A6388">
        <w:t xml:space="preserve"> </w:t>
      </w:r>
      <w:r w:rsidR="00022B62" w:rsidRPr="001A6388">
        <w:t xml:space="preserve">Deň Otcov                                                                           </w:t>
      </w:r>
      <w:r w:rsidR="00022B62" w:rsidRPr="001A6388">
        <w:tab/>
      </w:r>
      <w:r w:rsidR="00022B62" w:rsidRPr="001A6388">
        <w:tab/>
      </w:r>
      <w:r w:rsidR="00AF5EA5" w:rsidRPr="001A6388">
        <w:t>14. 06. 2024</w:t>
      </w:r>
    </w:p>
    <w:p w:rsidR="00022B62" w:rsidRPr="001A6388" w:rsidRDefault="001A6388" w:rsidP="00E504E4">
      <w:pPr>
        <w:pStyle w:val="Normlnywebov"/>
        <w:numPr>
          <w:ilvl w:val="0"/>
          <w:numId w:val="29"/>
        </w:numPr>
        <w:rPr>
          <w:sz w:val="28"/>
          <w:szCs w:val="28"/>
        </w:rPr>
      </w:pPr>
      <w:r w:rsidRPr="001A6388">
        <w:t xml:space="preserve"> </w:t>
      </w:r>
      <w:r w:rsidR="00022B62" w:rsidRPr="001A6388">
        <w:t xml:space="preserve">Rozlúčka predškolákov                                                      </w:t>
      </w:r>
      <w:r w:rsidR="00022B62" w:rsidRPr="001A6388">
        <w:tab/>
        <w:t xml:space="preserve"> </w:t>
      </w:r>
      <w:r w:rsidR="00022B62" w:rsidRPr="001A6388">
        <w:tab/>
      </w:r>
      <w:r w:rsidR="00AF5EA5" w:rsidRPr="001A6388">
        <w:t>18. 06. 2024</w:t>
      </w:r>
    </w:p>
    <w:p w:rsidR="00A03292" w:rsidRDefault="00A03292" w:rsidP="00A03292">
      <w:pPr>
        <w:pStyle w:val="Normlnywebov"/>
        <w:numPr>
          <w:ilvl w:val="0"/>
          <w:numId w:val="4"/>
        </w:numPr>
        <w:spacing w:line="276" w:lineRule="auto"/>
        <w:ind w:left="284" w:hanging="284"/>
        <w:jc w:val="both"/>
        <w:rPr>
          <w:b/>
          <w:lang w:val="sk-SK"/>
        </w:rPr>
      </w:pPr>
      <w:r>
        <w:rPr>
          <w:b/>
          <w:lang w:val="sk-SK"/>
        </w:rPr>
        <w:t>PROJEKTY, DO KTORÝCH SA ŠKOLA ZAPOJILA</w:t>
      </w:r>
    </w:p>
    <w:p w:rsidR="00A03292" w:rsidRPr="00536D41" w:rsidRDefault="00A03292" w:rsidP="00E504E4">
      <w:pPr>
        <w:pStyle w:val="Normlnywebov"/>
        <w:numPr>
          <w:ilvl w:val="0"/>
          <w:numId w:val="34"/>
        </w:numPr>
        <w:spacing w:before="0" w:beforeAutospacing="0" w:after="0" w:afterAutospacing="0"/>
        <w:ind w:hanging="720"/>
        <w:jc w:val="both"/>
        <w:rPr>
          <w:lang w:val="sk-SK"/>
        </w:rPr>
      </w:pPr>
      <w:r w:rsidRPr="00536D41">
        <w:rPr>
          <w:lang w:val="sk-SK"/>
        </w:rPr>
        <w:t>Projekt Školské ovocie je Európsky program podpory konzumácie ovocia a zeleniny v školách“ s finančnou podporou EU</w:t>
      </w:r>
      <w:r w:rsidR="00EC1925">
        <w:rPr>
          <w:lang w:val="sk-SK"/>
        </w:rPr>
        <w:t>.</w:t>
      </w:r>
      <w:r w:rsidRPr="00536D41">
        <w:rPr>
          <w:lang w:val="sk-SK"/>
        </w:rPr>
        <w:t xml:space="preserve"> </w:t>
      </w:r>
    </w:p>
    <w:p w:rsidR="00A03292" w:rsidRDefault="00A03292" w:rsidP="00E504E4">
      <w:pPr>
        <w:pStyle w:val="Normlnywebov"/>
        <w:numPr>
          <w:ilvl w:val="0"/>
          <w:numId w:val="6"/>
        </w:numPr>
        <w:spacing w:before="0" w:beforeAutospacing="0" w:after="0" w:afterAutospacing="0"/>
        <w:ind w:hanging="720"/>
        <w:jc w:val="both"/>
        <w:rPr>
          <w:lang w:val="sk-SK"/>
        </w:rPr>
      </w:pPr>
      <w:r w:rsidRPr="00536D41">
        <w:rPr>
          <w:lang w:val="sk-SK"/>
        </w:rPr>
        <w:t>„Školský mliečny program“ je zameraný na zvýšenú konzumáciu mlieka a mliečnych výrobkov s finančnou</w:t>
      </w:r>
      <w:r w:rsidRPr="00A553B9">
        <w:rPr>
          <w:lang w:val="sk-SK"/>
        </w:rPr>
        <w:t xml:space="preserve"> podporou EÚ</w:t>
      </w:r>
      <w:r w:rsidR="00EC1925">
        <w:rPr>
          <w:lang w:val="sk-SK"/>
        </w:rPr>
        <w:t>.</w:t>
      </w:r>
    </w:p>
    <w:p w:rsidR="00A8181C" w:rsidRPr="00A553B9" w:rsidRDefault="00A8181C" w:rsidP="00444B18">
      <w:pPr>
        <w:pStyle w:val="Normlnywebov"/>
        <w:spacing w:before="0" w:beforeAutospacing="0" w:after="0" w:afterAutospacing="0" w:line="276" w:lineRule="auto"/>
        <w:jc w:val="both"/>
        <w:rPr>
          <w:lang w:val="sk-SK"/>
        </w:rPr>
      </w:pPr>
    </w:p>
    <w:p w:rsidR="00A03292" w:rsidRDefault="00A03292" w:rsidP="00A03292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rPr>
          <w:lang w:val="sk-SK"/>
        </w:rPr>
      </w:pPr>
      <w:r>
        <w:rPr>
          <w:b/>
          <w:lang w:val="sk-SK"/>
        </w:rPr>
        <w:t>ÚDAJE O VÝSLEDKOCH INŠPEKČNEJ ČINNOSTI VYKONANEJ ŠTÁTNOU ŠKOLSKOU INŠPEKCIOU</w:t>
      </w:r>
    </w:p>
    <w:p w:rsidR="00A03292" w:rsidRDefault="00E212A8" w:rsidP="00A03292">
      <w:pPr>
        <w:pStyle w:val="Normlnywebov"/>
        <w:spacing w:line="276" w:lineRule="auto"/>
        <w:jc w:val="both"/>
        <w:rPr>
          <w:b/>
          <w:u w:val="single"/>
          <w:lang w:val="sk-SK"/>
        </w:rPr>
      </w:pPr>
      <w:r>
        <w:rPr>
          <w:lang w:val="sk-SK"/>
        </w:rPr>
        <w:t xml:space="preserve">V  školskom roku 2023/2024 </w:t>
      </w:r>
      <w:r w:rsidR="00A03292">
        <w:rPr>
          <w:lang w:val="sk-SK"/>
        </w:rPr>
        <w:t>nebola vykonaná inšpekčná činnosť Štátnou školskou inšpekciou.</w:t>
      </w:r>
    </w:p>
    <w:p w:rsidR="00A03292" w:rsidRDefault="00792C30" w:rsidP="00792C30">
      <w:pPr>
        <w:pStyle w:val="Normlnywebov"/>
        <w:spacing w:line="276" w:lineRule="auto"/>
        <w:rPr>
          <w:b/>
          <w:lang w:val="sk-SK"/>
        </w:rPr>
      </w:pPr>
      <w:r>
        <w:rPr>
          <w:b/>
          <w:lang w:val="sk-SK"/>
        </w:rPr>
        <w:t>10.</w:t>
      </w:r>
      <w:r w:rsidR="00B5321A">
        <w:rPr>
          <w:b/>
          <w:lang w:val="sk-SK"/>
        </w:rPr>
        <w:t xml:space="preserve"> </w:t>
      </w:r>
      <w:r w:rsidR="00A03292">
        <w:rPr>
          <w:b/>
          <w:lang w:val="sk-SK"/>
        </w:rPr>
        <w:t>ÚDAJE O PRIESTOROVÝCH A MATERIÁLNO-TECHNICKÝCH PODMIENKACH  ŠKOLY</w:t>
      </w:r>
    </w:p>
    <w:p w:rsidR="001A6388" w:rsidRPr="001A6388" w:rsidRDefault="001A6388" w:rsidP="008265AB">
      <w:pPr>
        <w:pStyle w:val="Nadpis4"/>
        <w:spacing w:before="0" w:beforeAutospacing="0" w:after="0" w:afterAutospacing="0"/>
      </w:pPr>
      <w:r w:rsidRPr="001A6388">
        <w:t>Priestorové podmienky materskej školy</w:t>
      </w:r>
    </w:p>
    <w:p w:rsidR="00E504E4" w:rsidRDefault="001A6388" w:rsidP="0082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disponuje adekvátnymi priestormi, ktoré sú prispôsobené potrebám detí predškolského veku, a to tak z hľadiska ich bezpečnosti, ako aj podporovania ich fyzického, emocionálneho a kognitívneho rozvoja. Medzi hlavné priestory materskej školy patria:</w:t>
      </w:r>
    </w:p>
    <w:p w:rsidR="00E504E4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Triedy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: Každá trieda je vybavená nábytkom prispôsobeným vekovej kategórii detí. Triedy sú svetlé, dobre vetrateľné a poskytujú dostatok priestoru na rôzne aktivity – edukačné, pohybové a oddychové.</w:t>
      </w:r>
    </w:p>
    <w:p w:rsidR="00E504E4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Spálňa (odpočinková miestnosť)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: Oddelený priestor, kde deti počas dňa odpočívajú. Posteľné vybavenie je pravidelne udržiavané a dezinfikované.</w:t>
      </w:r>
    </w:p>
    <w:p w:rsidR="00E504E4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Jedáleň</w:t>
      </w:r>
      <w:r w:rsidR="007A4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Priestor pre podávanie stravy je 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spojený s triedou. Hygienické normy sú dodržiavané a deti majú k dispozícii vhodné stravovacie zariadenia a riad.</w:t>
      </w:r>
    </w:p>
    <w:p w:rsidR="001A6388" w:rsidRDefault="00E504E4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</w:t>
      </w:r>
      <w:r w:rsidR="001A6388"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ygienické zariadenia</w:t>
      </w:r>
      <w:r w:rsidR="00EE503F">
        <w:rPr>
          <w:rFonts w:ascii="Times New Roman" w:eastAsia="Times New Roman" w:hAnsi="Times New Roman" w:cs="Times New Roman"/>
          <w:sz w:val="24"/>
          <w:szCs w:val="24"/>
          <w:lang w:eastAsia="sk-SK"/>
        </w:rPr>
        <w:t>: Toalety a umyvárne</w:t>
      </w:r>
      <w:r w:rsidR="001A6388"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prispôsobené výške detí, s dôrazom na hygienu a bezpečnosť. Priestory sú udržiavané v čistote a dezinfikované.</w:t>
      </w:r>
    </w:p>
    <w:p w:rsidR="008265AB" w:rsidRPr="001A6388" w:rsidRDefault="008265AB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A6388" w:rsidRPr="001A6388" w:rsidRDefault="001A6388" w:rsidP="008265AB">
      <w:pPr>
        <w:pStyle w:val="Nadpis4"/>
        <w:spacing w:before="0" w:beforeAutospacing="0" w:after="0" w:afterAutospacing="0"/>
      </w:pPr>
      <w:r w:rsidRPr="001A6388">
        <w:t>Materiálno-technické vybavenie materskej školy</w:t>
      </w:r>
    </w:p>
    <w:p w:rsidR="001A6388" w:rsidRPr="001A6388" w:rsidRDefault="001A6388" w:rsidP="00826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je vybavená modernými didaktickými pomôckami, ktoré podporujú všestranný rozvoj detí. Materiálne vybavenie je pravidelne dopĺňané a aktualizované v súlade s potrebami edukačného procesu.</w:t>
      </w:r>
    </w:p>
    <w:p w:rsidR="001A6388" w:rsidRPr="001A6388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Didaktické pomôcky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7A44C6">
        <w:rPr>
          <w:rFonts w:ascii="Times New Roman" w:eastAsia="Times New Roman" w:hAnsi="Times New Roman" w:cs="Times New Roman"/>
          <w:sz w:val="24"/>
          <w:szCs w:val="24"/>
          <w:lang w:eastAsia="sk-SK"/>
        </w:rPr>
        <w:t>Tvoria h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ry a stavebnice, logické hry, učebné materiály na rozvoj jazykových, matematických a sociálnych zručností. Pomôcky sú rozdelené podľa veku a zamerania jednotlivých tried.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Pravidelne sa obnovujú a dopĺňajú.</w:t>
      </w:r>
    </w:p>
    <w:p w:rsidR="00E504E4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Interaktívne technológie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Všetky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triedy sú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ybavené interaktívnymi tabuľami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podporujú moderné vzdelávacie metódy a umožňujú deťom hravou formou objavovať nové poznatky.</w:t>
      </w:r>
    </w:p>
    <w:p w:rsidR="001A6388" w:rsidRPr="001A6388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Vizuálne a motorické pomôcky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: K dispozícii sú materiály na rozvoj jemnej motoriky (kreatívne sety, modelovacie hmoty, výtvarné pomôcky), ako aj pomôcky na vizuálnu stimuláciu (farebné obrázky, piktogramy, plagáty s učebným obsahom).</w:t>
      </w:r>
    </w:p>
    <w:p w:rsidR="00E504E4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Zdravotné a bezpečnostné vybavenie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: Materská škola je vybavená základnými zdravotným</w:t>
      </w:r>
      <w:r w:rsidR="00792C30">
        <w:rPr>
          <w:rFonts w:ascii="Times New Roman" w:eastAsia="Times New Roman" w:hAnsi="Times New Roman" w:cs="Times New Roman"/>
          <w:sz w:val="24"/>
          <w:szCs w:val="24"/>
          <w:lang w:eastAsia="sk-SK"/>
        </w:rPr>
        <w:t>i pomôckami, vrátane lekárničky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. Bezpečnostné opatrenia zahŕňajú evakuačné plány a vybavenie, ktoré zaručuje bezpečnosť detí v prípade mimoriadnych situácií.</w:t>
      </w:r>
    </w:p>
    <w:p w:rsidR="001A6388" w:rsidRPr="00E504E4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504E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Údržba a modernizácia priestorov a vybavenia</w:t>
      </w:r>
    </w:p>
    <w:p w:rsidR="003B254C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Materská škola pravidelne zabezpečuje údržbu a modernizáciu priestorov.</w:t>
      </w:r>
      <w:r w:rsidR="007A44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zahŕňa opravy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výmenu opotrebovaného nábytku či aktualizáciu technického vybavenia. </w:t>
      </w:r>
      <w:r w:rsidR="00B532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K tomu sa pridáva aj starostlivosť o hygienu a bezpečnosť prostredia, ktoré musí spĺňať štandardy stanovené príslušnými inštitúciami.</w:t>
      </w:r>
    </w:p>
    <w:p w:rsidR="0023738C" w:rsidRPr="0023738C" w:rsidRDefault="001A6388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Priestorové a materiálno-technické podmienky materskej školy sú nevyhnutné pre zabezpečenie kvalitného výchovno-vzdelávacieho procesu. Dobré vybavenie a prostredie poskytujú deťom bezpečie a príležitosti na optimálny rozvoj, zatiaľ čo učiteľom umožňujú efektívne vykonávať ich pedagogickú činnosť. Modernizácia a neustále zlepšovanie týchto podmienok prispieva k tomu, aby mat</w:t>
      </w:r>
      <w:r w:rsidR="002373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erská škola spĺňala </w:t>
      </w:r>
      <w:r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štandardy predškolského vzdelávania.</w:t>
      </w:r>
    </w:p>
    <w:p w:rsidR="00244FE5" w:rsidRPr="00792C30" w:rsidRDefault="00365F09" w:rsidP="00E504E4">
      <w:pPr>
        <w:pStyle w:val="Zkladntext"/>
        <w:rPr>
          <w:b/>
          <w:lang w:val="sk-SK"/>
        </w:rPr>
      </w:pPr>
      <w:r>
        <w:rPr>
          <w:b/>
          <w:lang w:val="sk-SK"/>
        </w:rPr>
        <w:t>Exteriér:</w:t>
      </w:r>
    </w:p>
    <w:p w:rsidR="0023738C" w:rsidRDefault="00D354B5" w:rsidP="00E50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Školský dvor: </w:t>
      </w:r>
      <w:r w:rsidR="007A44C6" w:rsidRPr="007A44C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Tvorí </w:t>
      </w:r>
      <w:r w:rsidR="007A44C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1A6388" w:rsidRPr="001A6388">
        <w:rPr>
          <w:rFonts w:ascii="Times New Roman" w:eastAsia="Times New Roman" w:hAnsi="Times New Roman" w:cs="Times New Roman"/>
          <w:sz w:val="24"/>
          <w:szCs w:val="24"/>
          <w:lang w:eastAsia="sk-SK"/>
        </w:rPr>
        <w:t>onkajší priestor, kde deti trávia čas na čerstvom vzduchu. Ihrisko je vybavené preliezačkami, hojdačkami, pieskoviskom a inými hracími prvkami, ktoré podporujú rozvoj hrubej motoriky a koordinácie.</w:t>
      </w:r>
    </w:p>
    <w:p w:rsidR="00794719" w:rsidRPr="00C02F5A" w:rsidRDefault="00A03292" w:rsidP="00C02F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738C">
        <w:rPr>
          <w:rFonts w:ascii="Times New Roman" w:hAnsi="Times New Roman" w:cs="Times New Roman"/>
          <w:sz w:val="24"/>
          <w:szCs w:val="24"/>
        </w:rPr>
        <w:t>Školský dvor je upravený, pravidelne sa kosí, prestrihávajú orezávajú sa stromy a kríky.</w:t>
      </w:r>
    </w:p>
    <w:p w:rsidR="00244FE5" w:rsidRDefault="001B55BF" w:rsidP="003B254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28C1">
        <w:rPr>
          <w:rFonts w:ascii="Times New Roman" w:hAnsi="Times New Roman" w:cs="Times New Roman"/>
          <w:b/>
          <w:sz w:val="24"/>
          <w:szCs w:val="24"/>
        </w:rPr>
        <w:t>Nedostatky:</w:t>
      </w:r>
    </w:p>
    <w:p w:rsidR="00EC1925" w:rsidRPr="0023738C" w:rsidRDefault="00EC1925" w:rsidP="00E504E4">
      <w:pPr>
        <w:pStyle w:val="Zkladntext"/>
        <w:numPr>
          <w:ilvl w:val="0"/>
          <w:numId w:val="6"/>
        </w:numPr>
      </w:pPr>
      <w:r>
        <w:rPr>
          <w:lang w:val="sk-SK"/>
        </w:rPr>
        <w:t>vymeniť c</w:t>
      </w:r>
      <w:r w:rsidR="001E099B">
        <w:rPr>
          <w:lang w:val="sk-SK"/>
        </w:rPr>
        <w:t>hodníky a spevnené plochy na školskom dvo</w:t>
      </w:r>
      <w:r>
        <w:rPr>
          <w:lang w:val="sk-SK"/>
        </w:rPr>
        <w:t>re</w:t>
      </w:r>
    </w:p>
    <w:p w:rsidR="0023738C" w:rsidRDefault="0023738C" w:rsidP="00E504E4">
      <w:pPr>
        <w:pStyle w:val="Zkladntext"/>
        <w:numPr>
          <w:ilvl w:val="0"/>
          <w:numId w:val="6"/>
        </w:numPr>
      </w:pPr>
      <w:r>
        <w:rPr>
          <w:lang w:val="sk-SK"/>
        </w:rPr>
        <w:t xml:space="preserve">vymeniť rozpadávajúce </w:t>
      </w:r>
      <w:r>
        <w:t>podlahy v hospodárskom pavilóne</w:t>
      </w:r>
    </w:p>
    <w:p w:rsidR="0023738C" w:rsidRDefault="0023738C" w:rsidP="00E504E4">
      <w:pPr>
        <w:pStyle w:val="Zkladntext"/>
        <w:numPr>
          <w:ilvl w:val="0"/>
          <w:numId w:val="6"/>
        </w:numPr>
      </w:pPr>
      <w:r>
        <w:rPr>
          <w:lang w:val="sk-SK"/>
        </w:rPr>
        <w:t xml:space="preserve">je </w:t>
      </w:r>
      <w:r>
        <w:t>potrebné vymaľovať</w:t>
      </w:r>
      <w:r>
        <w:rPr>
          <w:lang w:val="sk-SK"/>
        </w:rPr>
        <w:t>/vymeniť</w:t>
      </w:r>
      <w:r>
        <w:t xml:space="preserve"> školský plot</w:t>
      </w:r>
    </w:p>
    <w:p w:rsidR="0023738C" w:rsidRDefault="0023738C" w:rsidP="00E504E4">
      <w:pPr>
        <w:pStyle w:val="Zkladntext"/>
        <w:numPr>
          <w:ilvl w:val="0"/>
          <w:numId w:val="6"/>
        </w:numPr>
      </w:pPr>
      <w:r>
        <w:rPr>
          <w:lang w:val="sk-SK"/>
        </w:rPr>
        <w:t xml:space="preserve">vymeniť </w:t>
      </w:r>
      <w:r>
        <w:t xml:space="preserve">stropy na chodbe, v šatniach, hospodárskom objekte </w:t>
      </w:r>
    </w:p>
    <w:p w:rsidR="00244FE5" w:rsidRDefault="00244FE5" w:rsidP="00E504E4">
      <w:pPr>
        <w:pStyle w:val="Normlnywebov"/>
        <w:spacing w:before="0" w:beforeAutospacing="0" w:after="0" w:afterAutospacing="0"/>
        <w:jc w:val="both"/>
        <w:rPr>
          <w:b/>
          <w:lang w:val="sk-SK"/>
        </w:rPr>
      </w:pPr>
    </w:p>
    <w:p w:rsidR="00A03292" w:rsidRDefault="00A03292" w:rsidP="003B254C">
      <w:pPr>
        <w:pStyle w:val="Normlnywebov"/>
        <w:numPr>
          <w:ilvl w:val="0"/>
          <w:numId w:val="11"/>
        </w:numPr>
        <w:spacing w:before="0" w:beforeAutospacing="0" w:after="0" w:afterAutospacing="0" w:line="276" w:lineRule="auto"/>
        <w:ind w:left="284"/>
        <w:jc w:val="both"/>
        <w:rPr>
          <w:b/>
          <w:lang w:val="sk-SK"/>
        </w:rPr>
      </w:pPr>
      <w:r>
        <w:rPr>
          <w:b/>
          <w:lang w:val="sk-SK"/>
        </w:rPr>
        <w:t>OBLASTI, V KTORÝCH ŠKOLA DOSAHUJE DOBRÉ VÝSLEDKY A OBLASTI, V KTORÝCH ŠKOLA MÁ NEDOSTATKY</w:t>
      </w:r>
    </w:p>
    <w:p w:rsidR="0076357B" w:rsidRDefault="00B5321A" w:rsidP="00B5321A">
      <w:pPr>
        <w:pStyle w:val="Nadpis4"/>
      </w:pPr>
      <w:r>
        <w:rPr>
          <w:rStyle w:val="Siln"/>
          <w:b/>
          <w:bCs w:val="0"/>
        </w:rPr>
        <w:t xml:space="preserve">11.1 </w:t>
      </w:r>
      <w:r w:rsidR="0076357B">
        <w:rPr>
          <w:rStyle w:val="Siln"/>
          <w:b/>
          <w:bCs w:val="0"/>
        </w:rPr>
        <w:t>Oblasti s dobrými výsledkami</w:t>
      </w:r>
    </w:p>
    <w:p w:rsidR="00B5321A" w:rsidRDefault="00D354B5" w:rsidP="00B5321A">
      <w:pPr>
        <w:pStyle w:val="Nadpis4"/>
        <w:spacing w:before="0" w:beforeAutospacing="0" w:after="0" w:afterAutospacing="0"/>
      </w:pPr>
      <w:r w:rsidRPr="00B5321A">
        <w:t>Výchovno-</w:t>
      </w:r>
      <w:r w:rsidR="00444B18" w:rsidRPr="00B5321A">
        <w:t>vzde</w:t>
      </w:r>
      <w:r w:rsidR="00D42371" w:rsidRPr="00B5321A">
        <w:t>lávací</w:t>
      </w:r>
      <w:r w:rsidRPr="00B5321A">
        <w:t xml:space="preserve"> proces</w:t>
      </w:r>
    </w:p>
    <w:p w:rsidR="00B5321A" w:rsidRDefault="0076357B" w:rsidP="00B5321A">
      <w:pPr>
        <w:pStyle w:val="Nadpis4"/>
        <w:spacing w:before="0" w:beforeAutospacing="0" w:after="0" w:afterAutospacing="0"/>
        <w:jc w:val="both"/>
        <w:rPr>
          <w:b w:val="0"/>
        </w:rPr>
      </w:pPr>
      <w:r w:rsidRPr="00B5321A">
        <w:rPr>
          <w:b w:val="0"/>
        </w:rPr>
        <w:t>Materská škola dosahuje vynikajúce výsledky v oblasti výchovno-vzdelávacieho procesu. Pedagógovia efektívne využívajú moderné pedagogické metódy, interaktívne nástroje a inovatívne prístupy, ktoré prispievajú k celkovému rozvoju detí. Deti sú motivované, zapájajú sa aktívne do aktivít a vykazujú pokrok v jazykových, matematických, motorických a sociálnych zručnostiach.</w:t>
      </w:r>
    </w:p>
    <w:p w:rsidR="00B5321A" w:rsidRDefault="00B5321A" w:rsidP="00B5321A">
      <w:pPr>
        <w:pStyle w:val="Nadpis4"/>
        <w:spacing w:before="0" w:beforeAutospacing="0" w:after="0" w:afterAutospacing="0"/>
      </w:pPr>
      <w:r>
        <w:t>Profesijný rozvoj pedagógov</w:t>
      </w:r>
    </w:p>
    <w:p w:rsidR="00B5321A" w:rsidRDefault="0076357B" w:rsidP="00B5321A">
      <w:pPr>
        <w:pStyle w:val="Nadpis4"/>
        <w:spacing w:before="0" w:beforeAutospacing="0" w:after="0" w:afterAutospacing="0"/>
        <w:jc w:val="both"/>
        <w:rPr>
          <w:b w:val="0"/>
        </w:rPr>
      </w:pPr>
      <w:r w:rsidRPr="00B5321A">
        <w:rPr>
          <w:b w:val="0"/>
        </w:rPr>
        <w:t>Učitelia pravidelne absolvujú vzdelávacie kurzy a školenia, ktoré im umožňujú zavádzať nové trendy do vzdelávacieho procesu. Tím pedagógov je kvalifikovaný a schopný pružne reagovať na individuálne potreby detí, vrátane detí so špeciálnymi výchovno-vzdelávacími potrebami (ŠVVP).</w:t>
      </w:r>
    </w:p>
    <w:p w:rsidR="00E504E4" w:rsidRDefault="00E504E4" w:rsidP="00E504E4">
      <w:pPr>
        <w:pStyle w:val="Nadpis4"/>
        <w:spacing w:before="0" w:beforeAutospacing="0" w:after="0" w:afterAutospacing="0"/>
        <w:jc w:val="both"/>
      </w:pPr>
      <w:r>
        <w:rPr>
          <w:rStyle w:val="Siln"/>
          <w:b/>
        </w:rPr>
        <w:t xml:space="preserve">Spolupráca s rodičmi </w:t>
      </w:r>
    </w:p>
    <w:p w:rsidR="001B64CB" w:rsidRDefault="0076357B" w:rsidP="001B64CB">
      <w:pPr>
        <w:pStyle w:val="Nadpis4"/>
        <w:spacing w:before="0" w:beforeAutospacing="0" w:after="0" w:afterAutospacing="0"/>
        <w:jc w:val="both"/>
        <w:rPr>
          <w:b w:val="0"/>
        </w:rPr>
      </w:pPr>
      <w:r w:rsidRPr="00E504E4">
        <w:rPr>
          <w:b w:val="0"/>
        </w:rPr>
        <w:t>Škola aktívne spolupracuje s rodičmi prostredníctvom pravidelných rod</w:t>
      </w:r>
      <w:r w:rsidR="00E504E4">
        <w:rPr>
          <w:b w:val="0"/>
        </w:rPr>
        <w:t xml:space="preserve">ičovských stretnutí </w:t>
      </w:r>
      <w:r w:rsidRPr="00E504E4">
        <w:rPr>
          <w:b w:val="0"/>
        </w:rPr>
        <w:t>a spoločných aktivít. Komunikácia s rodičmi je otvorená a transparentná, čo posilňuje vzťah medzi škol</w:t>
      </w:r>
      <w:r w:rsidR="00E504E4">
        <w:rPr>
          <w:b w:val="0"/>
        </w:rPr>
        <w:t>ou a rodinou. Zapájanie rodičov</w:t>
      </w:r>
      <w:r w:rsidRPr="00E504E4">
        <w:rPr>
          <w:b w:val="0"/>
        </w:rPr>
        <w:t xml:space="preserve"> do šk</w:t>
      </w:r>
      <w:r w:rsidR="00D42371" w:rsidRPr="00E504E4">
        <w:rPr>
          <w:b w:val="0"/>
        </w:rPr>
        <w:t xml:space="preserve">olských podujatí, ako sú rôzne </w:t>
      </w:r>
      <w:r w:rsidRPr="00E504E4">
        <w:rPr>
          <w:b w:val="0"/>
        </w:rPr>
        <w:t>vystúpenia či charitatívne akcie, zvyšuje povedomie o činnosti materskej školy v širšom okolí.</w:t>
      </w:r>
      <w:r w:rsidR="008329E1" w:rsidRPr="00E504E4">
        <w:rPr>
          <w:b w:val="0"/>
        </w:rPr>
        <w:t xml:space="preserve"> </w:t>
      </w:r>
    </w:p>
    <w:p w:rsidR="001B64CB" w:rsidRDefault="0076357B" w:rsidP="001B64CB">
      <w:pPr>
        <w:pStyle w:val="Nadpis4"/>
        <w:spacing w:before="0" w:beforeAutospacing="0" w:after="0" w:afterAutospacing="0"/>
        <w:jc w:val="both"/>
        <w:rPr>
          <w:rStyle w:val="Siln"/>
          <w:b/>
        </w:rPr>
      </w:pPr>
      <w:r w:rsidRPr="001B64CB">
        <w:rPr>
          <w:rStyle w:val="Siln"/>
          <w:b/>
        </w:rPr>
        <w:t>Zameranie na inklúziu a individuálny prístup</w:t>
      </w:r>
    </w:p>
    <w:p w:rsidR="001B64CB" w:rsidRPr="001B64CB" w:rsidRDefault="0076357B" w:rsidP="001B64CB">
      <w:pPr>
        <w:pStyle w:val="Nadpis4"/>
        <w:spacing w:before="0" w:beforeAutospacing="0" w:after="0" w:afterAutospacing="0"/>
        <w:jc w:val="both"/>
      </w:pPr>
      <w:r w:rsidRPr="001B64CB">
        <w:rPr>
          <w:b w:val="0"/>
        </w:rPr>
        <w:t>Škola kladie dôraz na inkluzívne vzdelávanie a podporu detí so špeciálnymi potrebami. Individuálne vzdelávacie plány a podporné opatrenia sú efektívne implementované, čo vedie k pozitívnym výsledkom vo vývoji týchto detí.</w:t>
      </w:r>
    </w:p>
    <w:p w:rsidR="001B64CB" w:rsidRDefault="0076357B" w:rsidP="001B64CB">
      <w:pPr>
        <w:pStyle w:val="Nadpis4"/>
        <w:spacing w:before="0" w:beforeAutospacing="0" w:after="0" w:afterAutospacing="0"/>
      </w:pPr>
      <w:r w:rsidRPr="001B64CB">
        <w:lastRenderedPageBreak/>
        <w:t>Estetické a podnetné prostredie</w:t>
      </w:r>
    </w:p>
    <w:p w:rsidR="0076357B" w:rsidRPr="001B64CB" w:rsidRDefault="0076357B" w:rsidP="001B64CB">
      <w:pPr>
        <w:pStyle w:val="Nadpis4"/>
        <w:spacing w:before="0" w:beforeAutospacing="0" w:after="0" w:afterAutospacing="0"/>
        <w:rPr>
          <w:b w:val="0"/>
        </w:rPr>
      </w:pPr>
      <w:r w:rsidRPr="001B64CB">
        <w:rPr>
          <w:b w:val="0"/>
        </w:rPr>
        <w:t>Triedy a vonkajšie prostredie materskej školy sú esteticky upravené a podnetné pre deti. Prostredie podporuje kreativitu, fantáziu a pohybové aktivity, čím vytvára ideálne podmienky pre učenie hrou a rozvoj osobnosti dieťaťa.</w:t>
      </w:r>
    </w:p>
    <w:p w:rsidR="001B64CB" w:rsidRDefault="001B64CB" w:rsidP="001B64CB">
      <w:pPr>
        <w:pStyle w:val="Nadpis4"/>
        <w:rPr>
          <w:rStyle w:val="Siln"/>
          <w:b/>
          <w:bCs w:val="0"/>
        </w:rPr>
      </w:pPr>
      <w:r>
        <w:rPr>
          <w:rStyle w:val="Siln"/>
          <w:b/>
          <w:bCs w:val="0"/>
        </w:rPr>
        <w:t xml:space="preserve">11.2 </w:t>
      </w:r>
      <w:r w:rsidR="0076357B">
        <w:rPr>
          <w:rStyle w:val="Siln"/>
          <w:b/>
          <w:bCs w:val="0"/>
        </w:rPr>
        <w:t>Oblasti s</w:t>
      </w:r>
      <w:r>
        <w:rPr>
          <w:rStyle w:val="Siln"/>
          <w:b/>
          <w:bCs w:val="0"/>
        </w:rPr>
        <w:t> </w:t>
      </w:r>
      <w:r w:rsidR="0076357B">
        <w:rPr>
          <w:rStyle w:val="Siln"/>
          <w:b/>
          <w:bCs w:val="0"/>
        </w:rPr>
        <w:t>nedostatkami</w:t>
      </w:r>
    </w:p>
    <w:p w:rsidR="001B64CB" w:rsidRDefault="001B64CB" w:rsidP="001B64CB">
      <w:pPr>
        <w:pStyle w:val="Nadpis4"/>
        <w:spacing w:before="0" w:beforeAutospacing="0" w:after="0" w:afterAutospacing="0"/>
        <w:rPr>
          <w:rStyle w:val="Siln"/>
          <w:b/>
        </w:rPr>
      </w:pPr>
      <w:r w:rsidRPr="001B64CB">
        <w:rPr>
          <w:rStyle w:val="Siln"/>
          <w:b/>
        </w:rPr>
        <w:t>N</w:t>
      </w:r>
      <w:r w:rsidR="0076357B" w:rsidRPr="001B64CB">
        <w:rPr>
          <w:rStyle w:val="Siln"/>
          <w:b/>
        </w:rPr>
        <w:t>edostatok priestorových kapacít</w:t>
      </w:r>
    </w:p>
    <w:p w:rsidR="001B64CB" w:rsidRDefault="00D42371" w:rsidP="001B64CB">
      <w:pPr>
        <w:pStyle w:val="Nadpis4"/>
        <w:spacing w:before="0" w:beforeAutospacing="0" w:after="0" w:afterAutospacing="0"/>
        <w:jc w:val="both"/>
        <w:rPr>
          <w:b w:val="0"/>
        </w:rPr>
      </w:pPr>
      <w:r w:rsidRPr="001B64CB">
        <w:rPr>
          <w:b w:val="0"/>
        </w:rPr>
        <w:t>M</w:t>
      </w:r>
      <w:r w:rsidR="0076357B" w:rsidRPr="001B64CB">
        <w:rPr>
          <w:b w:val="0"/>
        </w:rPr>
        <w:t>aterská škola obmedzená nedostatočnými priestorovými kapacitami. Tento problém sa prejavuje napríklad v nedostatku miest</w:t>
      </w:r>
      <w:r w:rsidRPr="001B64CB">
        <w:rPr>
          <w:b w:val="0"/>
        </w:rPr>
        <w:t xml:space="preserve">a na odpočinok detí </w:t>
      </w:r>
      <w:r w:rsidR="00C02F5A">
        <w:rPr>
          <w:b w:val="0"/>
        </w:rPr>
        <w:t xml:space="preserve"> </w:t>
      </w:r>
      <w:r w:rsidRPr="001B64CB">
        <w:rPr>
          <w:b w:val="0"/>
        </w:rPr>
        <w:t>/</w:t>
      </w:r>
      <w:r w:rsidR="00C02F5A">
        <w:rPr>
          <w:b w:val="0"/>
        </w:rPr>
        <w:t xml:space="preserve">2 </w:t>
      </w:r>
      <w:r w:rsidR="001B64CB">
        <w:rPr>
          <w:b w:val="0"/>
        </w:rPr>
        <w:t>chýbajúce spál</w:t>
      </w:r>
      <w:r w:rsidRPr="001B64CB">
        <w:rPr>
          <w:b w:val="0"/>
        </w:rPr>
        <w:t>ne</w:t>
      </w:r>
      <w:r w:rsidR="001B64CB">
        <w:rPr>
          <w:b w:val="0"/>
        </w:rPr>
        <w:t xml:space="preserve">- deti sa musia premiestňovať </w:t>
      </w:r>
      <w:r w:rsidR="008C6CB3">
        <w:rPr>
          <w:b w:val="0"/>
        </w:rPr>
        <w:t xml:space="preserve">do spálne </w:t>
      </w:r>
      <w:r w:rsidR="001B64CB">
        <w:rPr>
          <w:b w:val="0"/>
        </w:rPr>
        <w:t>na druhy koniec školy alebo sa musia rozkladať ležadlá</w:t>
      </w:r>
      <w:r w:rsidRPr="001B64CB">
        <w:rPr>
          <w:b w:val="0"/>
        </w:rPr>
        <w:t xml:space="preserve">/, </w:t>
      </w:r>
      <w:r w:rsidR="001B64CB">
        <w:rPr>
          <w:b w:val="0"/>
        </w:rPr>
        <w:t xml:space="preserve">veľmi chýbajú </w:t>
      </w:r>
      <w:r w:rsidRPr="001B64CB">
        <w:rPr>
          <w:b w:val="0"/>
        </w:rPr>
        <w:t>skladové priestory, čo</w:t>
      </w:r>
      <w:r w:rsidR="0076357B" w:rsidRPr="001B64CB">
        <w:rPr>
          <w:b w:val="0"/>
        </w:rPr>
        <w:t xml:space="preserve"> zároveň zvyšuje náročnosť efektívneho rozdelenia priestoru pre</w:t>
      </w:r>
      <w:r w:rsidRPr="001B64CB">
        <w:rPr>
          <w:b w:val="0"/>
        </w:rPr>
        <w:t xml:space="preserve"> aktivity v triedach.</w:t>
      </w:r>
    </w:p>
    <w:p w:rsidR="001B64CB" w:rsidRDefault="0076357B" w:rsidP="001B64CB">
      <w:pPr>
        <w:pStyle w:val="Nadpis4"/>
        <w:spacing w:before="0" w:beforeAutospacing="0" w:after="0" w:afterAutospacing="0"/>
        <w:jc w:val="both"/>
        <w:rPr>
          <w:rStyle w:val="Siln"/>
          <w:b/>
        </w:rPr>
      </w:pPr>
      <w:r w:rsidRPr="001B64CB">
        <w:rPr>
          <w:rStyle w:val="Siln"/>
          <w:b/>
        </w:rPr>
        <w:t>Obmedzené materiálno-technické vybavenie</w:t>
      </w:r>
    </w:p>
    <w:p w:rsidR="001B64CB" w:rsidRDefault="0076357B" w:rsidP="001B64CB">
      <w:pPr>
        <w:pStyle w:val="Nadpis4"/>
        <w:spacing w:before="0" w:beforeAutospacing="0" w:after="0" w:afterAutospacing="0"/>
        <w:jc w:val="both"/>
        <w:rPr>
          <w:b w:val="0"/>
        </w:rPr>
      </w:pPr>
      <w:r w:rsidRPr="001B64CB">
        <w:rPr>
          <w:b w:val="0"/>
        </w:rPr>
        <w:t>Hoci materská škola dosahuje dobré výsledky vo vzdelávacom procese, existujú oblasti, kde by bolo potrebné zlepšiť materiálno-technické vybavenie. To môže zahŕňať modernizáciu IT technológií, obmenu zastaraných didaktických pomôcok alebo rozšírenie športového vybavenia pre pohybové aktivity na školskom ihrisku.</w:t>
      </w:r>
    </w:p>
    <w:p w:rsidR="001B64CB" w:rsidRDefault="0076357B" w:rsidP="001B64CB">
      <w:pPr>
        <w:pStyle w:val="Nadpis4"/>
        <w:spacing w:before="0" w:beforeAutospacing="0" w:after="0" w:afterAutospacing="0"/>
        <w:jc w:val="both"/>
        <w:rPr>
          <w:rStyle w:val="Siln"/>
          <w:b/>
        </w:rPr>
      </w:pPr>
      <w:r w:rsidRPr="001B64CB">
        <w:rPr>
          <w:rStyle w:val="Siln"/>
          <w:b/>
        </w:rPr>
        <w:t>Finančné obmedzenia</w:t>
      </w:r>
    </w:p>
    <w:p w:rsidR="001B64CB" w:rsidRDefault="00D42371" w:rsidP="001B64CB">
      <w:pPr>
        <w:pStyle w:val="Nadpis4"/>
        <w:spacing w:before="0" w:beforeAutospacing="0" w:after="0" w:afterAutospacing="0"/>
        <w:jc w:val="both"/>
        <w:rPr>
          <w:b w:val="0"/>
        </w:rPr>
      </w:pPr>
      <w:r w:rsidRPr="001B64CB">
        <w:rPr>
          <w:b w:val="0"/>
        </w:rPr>
        <w:t>Škola čelí</w:t>
      </w:r>
      <w:r w:rsidR="0076357B" w:rsidRPr="001B64CB">
        <w:rPr>
          <w:b w:val="0"/>
        </w:rPr>
        <w:t xml:space="preserve"> nedostatku finančných prostriedkov</w:t>
      </w:r>
      <w:r w:rsidRPr="001B64CB">
        <w:rPr>
          <w:b w:val="0"/>
        </w:rPr>
        <w:t xml:space="preserve"> na kapitálové výdavky</w:t>
      </w:r>
      <w:r w:rsidR="0076357B" w:rsidRPr="001B64CB">
        <w:rPr>
          <w:b w:val="0"/>
        </w:rPr>
        <w:t>, čo limituje možnosti na modernizáciu priestorov,. Financovanie zo strany zriaďovateľa alebo iných zdrojov je často nepostačujúce na naplnenie všetkých potrieb školy.</w:t>
      </w:r>
    </w:p>
    <w:p w:rsidR="001B64CB" w:rsidRPr="001B64CB" w:rsidRDefault="0076357B" w:rsidP="001B64CB">
      <w:pPr>
        <w:pStyle w:val="Nadpis4"/>
        <w:spacing w:before="0" w:beforeAutospacing="0" w:after="0" w:afterAutospacing="0"/>
        <w:rPr>
          <w:b w:val="0"/>
        </w:rPr>
      </w:pPr>
      <w:r w:rsidRPr="001B64CB">
        <w:rPr>
          <w:rStyle w:val="Siln"/>
          <w:b/>
        </w:rPr>
        <w:t>Administratívna záťaž pedagógov</w:t>
      </w:r>
    </w:p>
    <w:p w:rsidR="00C02F5A" w:rsidRDefault="00D42371" w:rsidP="00C02F5A">
      <w:pPr>
        <w:pStyle w:val="Nadpis4"/>
        <w:spacing w:before="0" w:beforeAutospacing="0" w:after="0" w:afterAutospacing="0"/>
        <w:jc w:val="both"/>
        <w:rPr>
          <w:b w:val="0"/>
        </w:rPr>
      </w:pPr>
      <w:r w:rsidRPr="001B64CB">
        <w:rPr>
          <w:b w:val="0"/>
        </w:rPr>
        <w:t>Riaditelia  a p</w:t>
      </w:r>
      <w:r w:rsidR="0076357B" w:rsidRPr="001B64CB">
        <w:rPr>
          <w:b w:val="0"/>
        </w:rPr>
        <w:t>edagógovia sa stretávajú s nadmernou a</w:t>
      </w:r>
      <w:r w:rsidR="008C6CB3">
        <w:rPr>
          <w:b w:val="0"/>
        </w:rPr>
        <w:t>dministratívnou záťažou,  ovplyvňuje</w:t>
      </w:r>
      <w:r w:rsidR="0076357B" w:rsidRPr="001B64CB">
        <w:rPr>
          <w:b w:val="0"/>
        </w:rPr>
        <w:t xml:space="preserve"> ich časovú kapacitu na tvorivú a edukačnú prácu s</w:t>
      </w:r>
      <w:r w:rsidR="008C6CB3">
        <w:rPr>
          <w:b w:val="0"/>
        </w:rPr>
        <w:t xml:space="preserve"> deťmi. Tento faktor vedie </w:t>
      </w:r>
      <w:r w:rsidR="0076357B" w:rsidRPr="001B64CB">
        <w:rPr>
          <w:b w:val="0"/>
        </w:rPr>
        <w:t>k zníženiu efektívnosti v určitých aspektoch edukačného procesu, pretože učitelia musia venovať veľa času administratívnym úkonom.</w:t>
      </w:r>
    </w:p>
    <w:p w:rsidR="00C02F5A" w:rsidRDefault="0076357B" w:rsidP="00C02F5A">
      <w:pPr>
        <w:pStyle w:val="Nadpis4"/>
        <w:spacing w:before="0" w:beforeAutospacing="0" w:after="0" w:afterAutospacing="0"/>
        <w:jc w:val="both"/>
        <w:rPr>
          <w:rStyle w:val="Siln"/>
          <w:b/>
        </w:rPr>
      </w:pPr>
      <w:r w:rsidRPr="00C02F5A">
        <w:rPr>
          <w:rStyle w:val="Siln"/>
          <w:b/>
        </w:rPr>
        <w:t>Nedostatočné zapojenie niektorých rodičov</w:t>
      </w:r>
    </w:p>
    <w:p w:rsidR="00D42371" w:rsidRPr="00C02F5A" w:rsidRDefault="0076357B" w:rsidP="00C02F5A">
      <w:pPr>
        <w:pStyle w:val="Nadpis4"/>
        <w:spacing w:before="0" w:beforeAutospacing="0" w:after="0" w:afterAutospacing="0"/>
        <w:jc w:val="both"/>
      </w:pPr>
      <w:r w:rsidRPr="00C02F5A">
        <w:rPr>
          <w:b w:val="0"/>
        </w:rPr>
        <w:t>Hoci škola úspešne spolupracuje s väčšinou rodičov,</w:t>
      </w:r>
      <w:r w:rsidR="008C6CB3">
        <w:rPr>
          <w:b w:val="0"/>
        </w:rPr>
        <w:t xml:space="preserve"> v niektorých prípadoch je</w:t>
      </w:r>
      <w:r w:rsidRPr="00C02F5A">
        <w:rPr>
          <w:b w:val="0"/>
        </w:rPr>
        <w:t xml:space="preserve"> problémom slabá účasť rodičov na školských aktivitách. </w:t>
      </w:r>
    </w:p>
    <w:p w:rsidR="00C02F5A" w:rsidRDefault="00C02F5A" w:rsidP="00C02F5A">
      <w:pPr>
        <w:pStyle w:val="Normlnywebov"/>
        <w:spacing w:before="0" w:beforeAutospacing="0" w:after="0" w:afterAutospacing="0"/>
        <w:rPr>
          <w:rStyle w:val="Siln"/>
        </w:rPr>
      </w:pPr>
    </w:p>
    <w:p w:rsidR="008265AB" w:rsidRDefault="0076357B" w:rsidP="008265AB">
      <w:pPr>
        <w:pStyle w:val="Normlnywebov"/>
        <w:spacing w:before="0" w:beforeAutospacing="0" w:after="0" w:afterAutospacing="0"/>
      </w:pPr>
      <w:r w:rsidRPr="00D42371">
        <w:rPr>
          <w:rStyle w:val="Siln"/>
        </w:rPr>
        <w:t>Záver a odporúčania</w:t>
      </w:r>
    </w:p>
    <w:p w:rsidR="0076357B" w:rsidRDefault="0076357B" w:rsidP="008265AB">
      <w:pPr>
        <w:pStyle w:val="Normlnywebov"/>
        <w:spacing w:before="0" w:beforeAutospacing="0" w:after="0" w:afterAutospacing="0"/>
        <w:jc w:val="both"/>
      </w:pPr>
      <w:r>
        <w:t xml:space="preserve">Materská škola dosahuje v mnohých kľúčových oblastiach veľmi dobré výsledky, predovšetkým vo výchovno-vzdelávacom procese, profesijnom rozvoji pedagógov a </w:t>
      </w:r>
      <w:r w:rsidR="00D42371">
        <w:t>spolupráci s rodičmi</w:t>
      </w:r>
      <w:r>
        <w:t>. Napriek tomu existujú oblasti, v ktorých je potrebné venovať viac pozornosti a zlepšiť podmienky, aby škola mohla naďalej napredovať. Vhodné by bolo zamerať sa na zlepšenie priestorových kapacít, materiálno-technického vybavenia a riešenie finančných obmedzení.</w:t>
      </w:r>
    </w:p>
    <w:p w:rsidR="008265AB" w:rsidRDefault="008265AB" w:rsidP="008265AB">
      <w:pPr>
        <w:pStyle w:val="Normlnywebov"/>
        <w:spacing w:before="0" w:beforeAutospacing="0" w:after="0" w:afterAutospacing="0"/>
        <w:jc w:val="both"/>
      </w:pPr>
    </w:p>
    <w:p w:rsidR="00C02F5A" w:rsidRDefault="00A03292" w:rsidP="00C02F5A">
      <w:pPr>
        <w:pStyle w:val="Normlnywebov"/>
        <w:spacing w:before="0" w:beforeAutospacing="0" w:after="0" w:afterAutospacing="0"/>
        <w:rPr>
          <w:b/>
          <w:lang w:val="sk-SK"/>
        </w:rPr>
      </w:pPr>
      <w:r>
        <w:rPr>
          <w:b/>
          <w:lang w:val="sk-SK"/>
        </w:rPr>
        <w:t>Ďalšie informácie o materskej škole</w:t>
      </w:r>
    </w:p>
    <w:p w:rsidR="00A03292" w:rsidRDefault="00E212A8" w:rsidP="008C6CB3">
      <w:pPr>
        <w:pStyle w:val="Normlnywebov"/>
        <w:spacing w:before="0" w:beforeAutospacing="0" w:after="0" w:afterAutospacing="0"/>
        <w:jc w:val="both"/>
        <w:rPr>
          <w:lang w:val="sk-SK"/>
        </w:rPr>
      </w:pPr>
      <w:r>
        <w:rPr>
          <w:lang w:val="sk-SK"/>
        </w:rPr>
        <w:t>V školskom roku 2023/2024</w:t>
      </w:r>
      <w:r w:rsidR="00A03292">
        <w:rPr>
          <w:lang w:val="sk-SK"/>
        </w:rPr>
        <w:t xml:space="preserve"> v materskej škole pokrač</w:t>
      </w:r>
      <w:r w:rsidR="009E24EA">
        <w:rPr>
          <w:lang w:val="sk-SK"/>
        </w:rPr>
        <w:t>ovala</w:t>
      </w:r>
      <w:r w:rsidR="00A03292">
        <w:rPr>
          <w:lang w:val="sk-SK"/>
        </w:rPr>
        <w:t xml:space="preserve"> logopedická starostlivosť </w:t>
      </w:r>
      <w:r w:rsidR="009E24EA">
        <w:rPr>
          <w:lang w:val="sk-SK"/>
        </w:rPr>
        <w:t>poskytovaná Súkromným špeciálno-</w:t>
      </w:r>
      <w:r w:rsidR="00A03292">
        <w:rPr>
          <w:lang w:val="sk-SK"/>
        </w:rPr>
        <w:t>pedagogickým centrom Bánovce nad Bebr</w:t>
      </w:r>
      <w:r w:rsidR="009E24EA">
        <w:rPr>
          <w:lang w:val="sk-SK"/>
        </w:rPr>
        <w:t>avou.</w:t>
      </w:r>
    </w:p>
    <w:p w:rsidR="008265AB" w:rsidRDefault="008265AB" w:rsidP="00C02F5A">
      <w:pPr>
        <w:pStyle w:val="Normlnywebov"/>
        <w:spacing w:before="0" w:beforeAutospacing="0" w:after="0" w:afterAutospacing="0"/>
        <w:rPr>
          <w:b/>
          <w:lang w:val="sk-SK"/>
        </w:rPr>
      </w:pPr>
    </w:p>
    <w:p w:rsidR="00A03292" w:rsidRDefault="00A03292" w:rsidP="00A03292">
      <w:pPr>
        <w:pStyle w:val="Normlnywebov"/>
        <w:spacing w:before="0" w:beforeAutospacing="0" w:after="0" w:afterAutospacing="0" w:line="276" w:lineRule="auto"/>
        <w:jc w:val="both"/>
        <w:rPr>
          <w:b/>
          <w:lang w:val="sk-SK"/>
        </w:rPr>
      </w:pPr>
      <w:r>
        <w:rPr>
          <w:b/>
          <w:lang w:val="sk-SK"/>
        </w:rPr>
        <w:t>SPRÁVA JE VYPRACOVANÁ V ZMYSLE:</w:t>
      </w:r>
    </w:p>
    <w:p w:rsidR="00A03292" w:rsidRDefault="00A03292" w:rsidP="00B5321A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lang w:val="sk-SK"/>
        </w:rPr>
      </w:pPr>
      <w:r>
        <w:rPr>
          <w:lang w:val="sk-SK"/>
        </w:rPr>
        <w:t>Vyhlášky Mini</w:t>
      </w:r>
      <w:r w:rsidR="002D390E">
        <w:rPr>
          <w:lang w:val="sk-SK"/>
        </w:rPr>
        <w:t>sterstva školstva SR č. 526/2022 Z. z. účinná od 01.01.2022</w:t>
      </w:r>
    </w:p>
    <w:p w:rsidR="008C6CB3" w:rsidRDefault="008C6CB3" w:rsidP="00C02F5A">
      <w:pPr>
        <w:pStyle w:val="Normlnywebov"/>
        <w:spacing w:before="0" w:beforeAutospacing="0" w:after="0" w:afterAutospacing="0"/>
        <w:ind w:left="240"/>
        <w:jc w:val="both"/>
        <w:rPr>
          <w:lang w:val="sk-SK"/>
        </w:rPr>
      </w:pPr>
      <w:r>
        <w:rPr>
          <w:lang w:val="sk-SK"/>
        </w:rPr>
        <w:t xml:space="preserve">        </w:t>
      </w:r>
      <w:r w:rsidR="00A03292">
        <w:rPr>
          <w:lang w:val="sk-SK"/>
        </w:rPr>
        <w:t xml:space="preserve">o štruktúre a obsahu správ o výchovno-vzdelávacej činnosti, jej výsledkoch </w:t>
      </w:r>
      <w:r>
        <w:rPr>
          <w:lang w:val="sk-SK"/>
        </w:rPr>
        <w:t xml:space="preserve">      </w:t>
      </w:r>
    </w:p>
    <w:p w:rsidR="00A03292" w:rsidRDefault="008C6CB3" w:rsidP="00C02F5A">
      <w:pPr>
        <w:pStyle w:val="Normlnywebov"/>
        <w:spacing w:before="0" w:beforeAutospacing="0" w:after="0" w:afterAutospacing="0"/>
        <w:ind w:left="240"/>
        <w:jc w:val="both"/>
        <w:rPr>
          <w:lang w:val="sk-SK"/>
        </w:rPr>
      </w:pPr>
      <w:r>
        <w:rPr>
          <w:lang w:val="sk-SK"/>
        </w:rPr>
        <w:t xml:space="preserve">        </w:t>
      </w:r>
      <w:bookmarkStart w:id="0" w:name="_GoBack"/>
      <w:bookmarkEnd w:id="0"/>
      <w:r w:rsidR="00A03292">
        <w:rPr>
          <w:lang w:val="sk-SK"/>
        </w:rPr>
        <w:t>a podmienkach škôl  a školských zariadení</w:t>
      </w:r>
    </w:p>
    <w:p w:rsidR="00A03292" w:rsidRDefault="00A03292" w:rsidP="00C02F5A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lang w:val="sk-SK"/>
        </w:rPr>
      </w:pPr>
      <w:r>
        <w:rPr>
          <w:lang w:val="sk-SK"/>
        </w:rPr>
        <w:t>Informácií o činnosti Rady školy pri Materskej škole Stromová 3,  Trenčín</w:t>
      </w:r>
    </w:p>
    <w:p w:rsidR="009E24EA" w:rsidRPr="00493B90" w:rsidRDefault="00A03292" w:rsidP="00C02F5A">
      <w:pPr>
        <w:pStyle w:val="Normlnywebov"/>
        <w:numPr>
          <w:ilvl w:val="0"/>
          <w:numId w:val="6"/>
        </w:numPr>
        <w:spacing w:before="0" w:beforeAutospacing="0" w:after="0" w:afterAutospacing="0"/>
        <w:jc w:val="both"/>
        <w:rPr>
          <w:lang w:val="sk-SK"/>
        </w:rPr>
      </w:pPr>
      <w:r>
        <w:rPr>
          <w:lang w:val="sk-SK"/>
        </w:rPr>
        <w:t>Vyhodnotenie</w:t>
      </w:r>
      <w:r w:rsidR="00574F0D">
        <w:rPr>
          <w:lang w:val="sk-SK"/>
        </w:rPr>
        <w:t xml:space="preserve"> činnosti pedagogickej rady 2023/2024</w:t>
      </w:r>
      <w:r w:rsidR="00493B90">
        <w:rPr>
          <w:lang w:val="sk-SK"/>
        </w:rPr>
        <w:t>.</w:t>
      </w:r>
    </w:p>
    <w:sectPr w:rsidR="009E24EA" w:rsidRPr="00493B90" w:rsidSect="00EC192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64" w:rsidRDefault="00001E64" w:rsidP="00576A1C">
      <w:pPr>
        <w:spacing w:after="0" w:line="240" w:lineRule="auto"/>
      </w:pPr>
      <w:r>
        <w:separator/>
      </w:r>
    </w:p>
  </w:endnote>
  <w:endnote w:type="continuationSeparator" w:id="0">
    <w:p w:rsidR="00001E64" w:rsidRDefault="00001E64" w:rsidP="0057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1C" w:rsidRDefault="00576A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64" w:rsidRDefault="00001E64" w:rsidP="00576A1C">
      <w:pPr>
        <w:spacing w:after="0" w:line="240" w:lineRule="auto"/>
      </w:pPr>
      <w:r>
        <w:separator/>
      </w:r>
    </w:p>
  </w:footnote>
  <w:footnote w:type="continuationSeparator" w:id="0">
    <w:p w:rsidR="00001E64" w:rsidRDefault="00001E64" w:rsidP="00576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727"/>
    <w:multiLevelType w:val="hybridMultilevel"/>
    <w:tmpl w:val="861C69D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072"/>
    <w:multiLevelType w:val="hybridMultilevel"/>
    <w:tmpl w:val="BCD858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666AA"/>
    <w:multiLevelType w:val="hybridMultilevel"/>
    <w:tmpl w:val="97BCAF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10EB9"/>
    <w:multiLevelType w:val="hybridMultilevel"/>
    <w:tmpl w:val="1CE2541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1C74"/>
    <w:multiLevelType w:val="hybridMultilevel"/>
    <w:tmpl w:val="AFC224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1D1C"/>
    <w:multiLevelType w:val="hybridMultilevel"/>
    <w:tmpl w:val="E7CC1D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E69E6"/>
    <w:multiLevelType w:val="hybridMultilevel"/>
    <w:tmpl w:val="107E0D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E437A"/>
    <w:multiLevelType w:val="hybridMultilevel"/>
    <w:tmpl w:val="8F868424"/>
    <w:lvl w:ilvl="0" w:tplc="041B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ABF15C2"/>
    <w:multiLevelType w:val="hybridMultilevel"/>
    <w:tmpl w:val="F1CA5114"/>
    <w:lvl w:ilvl="0" w:tplc="51881E3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E585B"/>
    <w:multiLevelType w:val="hybridMultilevel"/>
    <w:tmpl w:val="5D68E0FC"/>
    <w:lvl w:ilvl="0" w:tplc="041B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BA5183B"/>
    <w:multiLevelType w:val="hybridMultilevel"/>
    <w:tmpl w:val="C6AEBBFA"/>
    <w:lvl w:ilvl="0" w:tplc="68CE1916">
      <w:start w:val="1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544F5"/>
    <w:multiLevelType w:val="hybridMultilevel"/>
    <w:tmpl w:val="F1ECA4FE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9C46F9"/>
    <w:multiLevelType w:val="multilevel"/>
    <w:tmpl w:val="EA66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D77060"/>
    <w:multiLevelType w:val="hybridMultilevel"/>
    <w:tmpl w:val="92EE28E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F16D8"/>
    <w:multiLevelType w:val="hybridMultilevel"/>
    <w:tmpl w:val="9B5E14EC"/>
    <w:lvl w:ilvl="0" w:tplc="18D04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75B4D"/>
    <w:multiLevelType w:val="hybridMultilevel"/>
    <w:tmpl w:val="D240641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74488"/>
    <w:multiLevelType w:val="hybridMultilevel"/>
    <w:tmpl w:val="9B3E2B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C213F"/>
    <w:multiLevelType w:val="hybridMultilevel"/>
    <w:tmpl w:val="3F065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16F59"/>
    <w:multiLevelType w:val="hybridMultilevel"/>
    <w:tmpl w:val="E31413D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3A530A"/>
    <w:multiLevelType w:val="hybridMultilevel"/>
    <w:tmpl w:val="CBAE795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81E62"/>
    <w:multiLevelType w:val="hybridMultilevel"/>
    <w:tmpl w:val="9D88DA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3521A"/>
    <w:multiLevelType w:val="hybridMultilevel"/>
    <w:tmpl w:val="360493E4"/>
    <w:lvl w:ilvl="0" w:tplc="22AA5F3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33C64"/>
    <w:multiLevelType w:val="hybridMultilevel"/>
    <w:tmpl w:val="27F2D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8304B"/>
    <w:multiLevelType w:val="hybridMultilevel"/>
    <w:tmpl w:val="74FA31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8BA"/>
    <w:multiLevelType w:val="hybridMultilevel"/>
    <w:tmpl w:val="A62EB046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E602BE"/>
    <w:multiLevelType w:val="multilevel"/>
    <w:tmpl w:val="CF7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39770E"/>
    <w:multiLevelType w:val="multilevel"/>
    <w:tmpl w:val="5B2624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A42FEB"/>
    <w:multiLevelType w:val="hybridMultilevel"/>
    <w:tmpl w:val="45566D3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50150"/>
    <w:multiLevelType w:val="multilevel"/>
    <w:tmpl w:val="8CC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B54A1"/>
    <w:multiLevelType w:val="multilevel"/>
    <w:tmpl w:val="D5EE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190087"/>
    <w:multiLevelType w:val="hybridMultilevel"/>
    <w:tmpl w:val="F76A3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F0E91"/>
    <w:multiLevelType w:val="hybridMultilevel"/>
    <w:tmpl w:val="8CD2F9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76F52"/>
    <w:multiLevelType w:val="hybridMultilevel"/>
    <w:tmpl w:val="320ECA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17971"/>
    <w:multiLevelType w:val="multilevel"/>
    <w:tmpl w:val="6BD8A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7A1F12"/>
    <w:multiLevelType w:val="hybridMultilevel"/>
    <w:tmpl w:val="51AEFC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24230"/>
    <w:multiLevelType w:val="hybridMultilevel"/>
    <w:tmpl w:val="BBD2D7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3"/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1"/>
  </w:num>
  <w:num w:numId="7">
    <w:abstractNumId w:val="2"/>
  </w:num>
  <w:num w:numId="8">
    <w:abstractNumId w:val="34"/>
  </w:num>
  <w:num w:numId="9">
    <w:abstractNumId w:val="9"/>
  </w:num>
  <w:num w:numId="10">
    <w:abstractNumId w:val="8"/>
  </w:num>
  <w:num w:numId="1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27"/>
  </w:num>
  <w:num w:numId="15">
    <w:abstractNumId w:val="0"/>
  </w:num>
  <w:num w:numId="16">
    <w:abstractNumId w:val="7"/>
  </w:num>
  <w:num w:numId="17">
    <w:abstractNumId w:val="32"/>
  </w:num>
  <w:num w:numId="18">
    <w:abstractNumId w:val="15"/>
  </w:num>
  <w:num w:numId="19">
    <w:abstractNumId w:val="11"/>
  </w:num>
  <w:num w:numId="20">
    <w:abstractNumId w:val="10"/>
  </w:num>
  <w:num w:numId="21">
    <w:abstractNumId w:val="30"/>
  </w:num>
  <w:num w:numId="22">
    <w:abstractNumId w:val="9"/>
  </w:num>
  <w:num w:numId="23">
    <w:abstractNumId w:val="4"/>
  </w:num>
  <w:num w:numId="24">
    <w:abstractNumId w:val="23"/>
  </w:num>
  <w:num w:numId="25">
    <w:abstractNumId w:val="20"/>
  </w:num>
  <w:num w:numId="26">
    <w:abstractNumId w:val="6"/>
  </w:num>
  <w:num w:numId="27">
    <w:abstractNumId w:val="19"/>
  </w:num>
  <w:num w:numId="28">
    <w:abstractNumId w:val="18"/>
  </w:num>
  <w:num w:numId="29">
    <w:abstractNumId w:val="35"/>
  </w:num>
  <w:num w:numId="30">
    <w:abstractNumId w:val="25"/>
  </w:num>
  <w:num w:numId="31">
    <w:abstractNumId w:val="29"/>
  </w:num>
  <w:num w:numId="32">
    <w:abstractNumId w:val="12"/>
  </w:num>
  <w:num w:numId="33">
    <w:abstractNumId w:val="33"/>
  </w:num>
  <w:num w:numId="34">
    <w:abstractNumId w:val="5"/>
  </w:num>
  <w:num w:numId="35">
    <w:abstractNumId w:val="17"/>
  </w:num>
  <w:num w:numId="36">
    <w:abstractNumId w:val="22"/>
  </w:num>
  <w:num w:numId="37">
    <w:abstractNumId w:val="1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92"/>
    <w:rsid w:val="00001E64"/>
    <w:rsid w:val="00022B62"/>
    <w:rsid w:val="000B2AB7"/>
    <w:rsid w:val="000D011F"/>
    <w:rsid w:val="000D5207"/>
    <w:rsid w:val="001029DC"/>
    <w:rsid w:val="00112A2C"/>
    <w:rsid w:val="00126DE7"/>
    <w:rsid w:val="001A6388"/>
    <w:rsid w:val="001B55BF"/>
    <w:rsid w:val="001B64CB"/>
    <w:rsid w:val="001E099B"/>
    <w:rsid w:val="0023738C"/>
    <w:rsid w:val="00244FE5"/>
    <w:rsid w:val="00251D11"/>
    <w:rsid w:val="002C22CF"/>
    <w:rsid w:val="002D390E"/>
    <w:rsid w:val="002F743F"/>
    <w:rsid w:val="00304AA9"/>
    <w:rsid w:val="003337C5"/>
    <w:rsid w:val="00340FE4"/>
    <w:rsid w:val="00365F09"/>
    <w:rsid w:val="0037191D"/>
    <w:rsid w:val="003B254C"/>
    <w:rsid w:val="003C7C04"/>
    <w:rsid w:val="003E2ED9"/>
    <w:rsid w:val="003E61E1"/>
    <w:rsid w:val="00444B18"/>
    <w:rsid w:val="00457A90"/>
    <w:rsid w:val="00493B90"/>
    <w:rsid w:val="004A3A12"/>
    <w:rsid w:val="004C3704"/>
    <w:rsid w:val="004F024B"/>
    <w:rsid w:val="00536D41"/>
    <w:rsid w:val="005700EB"/>
    <w:rsid w:val="00571392"/>
    <w:rsid w:val="00574F0D"/>
    <w:rsid w:val="00576A1C"/>
    <w:rsid w:val="005C1220"/>
    <w:rsid w:val="00634B87"/>
    <w:rsid w:val="006862F2"/>
    <w:rsid w:val="006B470E"/>
    <w:rsid w:val="00720D49"/>
    <w:rsid w:val="0076357B"/>
    <w:rsid w:val="00792C30"/>
    <w:rsid w:val="00794719"/>
    <w:rsid w:val="007A44C6"/>
    <w:rsid w:val="007D6726"/>
    <w:rsid w:val="007E33DF"/>
    <w:rsid w:val="00806D91"/>
    <w:rsid w:val="008265AB"/>
    <w:rsid w:val="008329E1"/>
    <w:rsid w:val="008C6CB3"/>
    <w:rsid w:val="008E79C8"/>
    <w:rsid w:val="0096420A"/>
    <w:rsid w:val="009C3F5B"/>
    <w:rsid w:val="009D4DBC"/>
    <w:rsid w:val="009E24EA"/>
    <w:rsid w:val="00A03292"/>
    <w:rsid w:val="00A553B9"/>
    <w:rsid w:val="00A63125"/>
    <w:rsid w:val="00A8181C"/>
    <w:rsid w:val="00AA2B80"/>
    <w:rsid w:val="00AB138A"/>
    <w:rsid w:val="00AF5EA5"/>
    <w:rsid w:val="00B2173A"/>
    <w:rsid w:val="00B5321A"/>
    <w:rsid w:val="00B71450"/>
    <w:rsid w:val="00C02F5A"/>
    <w:rsid w:val="00C30B88"/>
    <w:rsid w:val="00C367A0"/>
    <w:rsid w:val="00C625C7"/>
    <w:rsid w:val="00D354B5"/>
    <w:rsid w:val="00D42371"/>
    <w:rsid w:val="00D64EF8"/>
    <w:rsid w:val="00DA4A7F"/>
    <w:rsid w:val="00DD3B5F"/>
    <w:rsid w:val="00E212A8"/>
    <w:rsid w:val="00E504E4"/>
    <w:rsid w:val="00EC1925"/>
    <w:rsid w:val="00EE503F"/>
    <w:rsid w:val="00F33E12"/>
    <w:rsid w:val="00F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61EA3"/>
  <w15:chartTrackingRefBased/>
  <w15:docId w15:val="{D236CF6F-C8D4-46FA-B1A1-84870CD9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3292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B53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3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635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link w:val="Nadpis4Char"/>
    <w:uiPriority w:val="9"/>
    <w:qFormat/>
    <w:rsid w:val="001A63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03292"/>
    <w:rPr>
      <w:color w:val="0563C1" w:themeColor="hyperlink"/>
      <w:u w:val="single"/>
    </w:rPr>
  </w:style>
  <w:style w:type="character" w:styleId="Siln">
    <w:name w:val="Strong"/>
    <w:uiPriority w:val="22"/>
    <w:qFormat/>
    <w:rsid w:val="00A03292"/>
    <w:rPr>
      <w:rFonts w:ascii="Times New Roman" w:hAnsi="Times New Roman" w:cs="Times New Roman" w:hint="default"/>
      <w:b/>
      <w:bCs w:val="0"/>
    </w:rPr>
  </w:style>
  <w:style w:type="paragraph" w:styleId="Normlnywebov">
    <w:name w:val="Normal (Web)"/>
    <w:basedOn w:val="Normlny"/>
    <w:uiPriority w:val="99"/>
    <w:unhideWhenUsed/>
    <w:rsid w:val="00A0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A0329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03292"/>
    <w:rPr>
      <w:rFonts w:ascii="Times New Roman" w:eastAsia="Calibri" w:hAnsi="Times New Roman" w:cs="Times New Roman"/>
      <w:sz w:val="24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A0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032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9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536D41"/>
    <w:rPr>
      <w:i/>
      <w:iCs/>
    </w:rPr>
  </w:style>
  <w:style w:type="character" w:customStyle="1" w:styleId="Nadpis4Char">
    <w:name w:val="Nadpis 4 Char"/>
    <w:basedOn w:val="Predvolenpsmoodseku"/>
    <w:link w:val="Nadpis4"/>
    <w:uiPriority w:val="9"/>
    <w:rsid w:val="001A638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635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flow-hidden">
    <w:name w:val="overflow-hidden"/>
    <w:basedOn w:val="Predvolenpsmoodseku"/>
    <w:rsid w:val="0076357B"/>
  </w:style>
  <w:style w:type="character" w:customStyle="1" w:styleId="Nadpis1Char">
    <w:name w:val="Nadpis 1 Char"/>
    <w:basedOn w:val="Predvolenpsmoodseku"/>
    <w:link w:val="Nadpis1"/>
    <w:uiPriority w:val="9"/>
    <w:rsid w:val="00B53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riadkovania">
    <w:name w:val="No Spacing"/>
    <w:uiPriority w:val="1"/>
    <w:qFormat/>
    <w:rsid w:val="00B5321A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B532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A1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7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6A1C"/>
  </w:style>
  <w:style w:type="paragraph" w:styleId="Pta">
    <w:name w:val="footer"/>
    <w:basedOn w:val="Normlny"/>
    <w:link w:val="PtaChar"/>
    <w:uiPriority w:val="99"/>
    <w:unhideWhenUsed/>
    <w:rsid w:val="0057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3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stislav.masaryk@ms.trencin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lvia.kozinkova@ms.trencin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stromov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4F8D3-205E-49BC-A622-6650DA3E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STROMOVÁ</dc:creator>
  <cp:keywords/>
  <dc:description/>
  <cp:lastModifiedBy>NTB-R</cp:lastModifiedBy>
  <cp:revision>23</cp:revision>
  <cp:lastPrinted>2024-10-14T10:56:00Z</cp:lastPrinted>
  <dcterms:created xsi:type="dcterms:W3CDTF">2023-09-30T12:48:00Z</dcterms:created>
  <dcterms:modified xsi:type="dcterms:W3CDTF">2024-10-15T05:57:00Z</dcterms:modified>
</cp:coreProperties>
</file>